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3E639" w14:textId="555ECBBA" w:rsidR="00772B35" w:rsidRDefault="00772B35" w:rsidP="00772B35">
      <w:pPr>
        <w:keepNext/>
        <w:spacing w:after="60" w:line="276" w:lineRule="auto"/>
        <w:jc w:val="center"/>
        <w:outlineLvl w:val="0"/>
        <w:rPr>
          <w:rFonts w:ascii="Arial" w:hAnsi="Arial"/>
          <w:b/>
          <w:kern w:val="32"/>
          <w:sz w:val="32"/>
        </w:rPr>
      </w:pPr>
      <w:bookmarkStart w:id="0" w:name="_Toc464472735"/>
      <w:bookmarkStart w:id="1" w:name="_Toc65589969"/>
    </w:p>
    <w:p w14:paraId="606FE3AC" w14:textId="6B83CC8D" w:rsidR="00772B35" w:rsidRDefault="1865A1D1" w:rsidP="223A3E16">
      <w:pPr>
        <w:keepNext/>
        <w:jc w:val="center"/>
        <w:rPr>
          <w:rFonts w:ascii="Arial" w:hAnsi="Arial" w:cs="Arial"/>
          <w:b/>
          <w:bCs/>
          <w:color w:val="00CC66"/>
          <w:sz w:val="52"/>
          <w:szCs w:val="52"/>
        </w:rPr>
      </w:pPr>
      <w:r w:rsidRPr="223A3E16">
        <w:rPr>
          <w:rFonts w:ascii="Arial" w:hAnsi="Arial" w:cs="Arial"/>
          <w:b/>
          <w:bCs/>
          <w:color w:val="00CC66"/>
          <w:sz w:val="52"/>
          <w:szCs w:val="52"/>
        </w:rPr>
        <w:t>AH Infrastruktúra Zrt.</w:t>
      </w:r>
    </w:p>
    <w:p w14:paraId="0DC49E8F" w14:textId="4CFBF137" w:rsidR="00772B35" w:rsidRDefault="00772B35" w:rsidP="389EB31F">
      <w:pPr>
        <w:keepNext/>
        <w:spacing w:after="60" w:line="276" w:lineRule="auto"/>
        <w:jc w:val="center"/>
        <w:outlineLvl w:val="0"/>
        <w:rPr>
          <w:rFonts w:ascii="Arial" w:hAnsi="Arial"/>
          <w:b/>
          <w:bCs/>
          <w:kern w:val="32"/>
          <w:sz w:val="32"/>
          <w:szCs w:val="32"/>
        </w:rPr>
      </w:pPr>
    </w:p>
    <w:p w14:paraId="64E5C242" w14:textId="77777777" w:rsidR="00772B35" w:rsidRPr="00387BC5" w:rsidRDefault="00772B35" w:rsidP="00387BC5">
      <w:pPr>
        <w:jc w:val="center"/>
        <w:rPr>
          <w:rFonts w:ascii="Arial" w:hAnsi="Arial" w:cs="Arial"/>
        </w:rPr>
      </w:pPr>
    </w:p>
    <w:p w14:paraId="4CAAEC31" w14:textId="0C7B7BB3" w:rsidR="00772B35" w:rsidRPr="00387BC5" w:rsidRDefault="00772B35" w:rsidP="00387BC5">
      <w:pPr>
        <w:jc w:val="center"/>
        <w:rPr>
          <w:rFonts w:ascii="Arial" w:hAnsi="Arial" w:cs="Arial"/>
          <w:b/>
          <w:color w:val="00CC66"/>
          <w:sz w:val="52"/>
        </w:rPr>
      </w:pPr>
      <w:bookmarkStart w:id="2" w:name="_Toc74302608"/>
      <w:bookmarkStart w:id="3" w:name="_Toc74302658"/>
      <w:bookmarkStart w:id="4" w:name="_Toc74302743"/>
      <w:bookmarkStart w:id="5" w:name="_Toc74303688"/>
      <w:bookmarkStart w:id="6" w:name="_Toc74556525"/>
      <w:bookmarkStart w:id="7" w:name="_Toc74556772"/>
      <w:bookmarkStart w:id="8" w:name="_Toc74558679"/>
      <w:bookmarkStart w:id="9" w:name="_Toc74558737"/>
      <w:bookmarkStart w:id="10" w:name="_Toc75849100"/>
      <w:r w:rsidRPr="00387BC5">
        <w:rPr>
          <w:rFonts w:ascii="Arial" w:hAnsi="Arial" w:cs="Arial"/>
          <w:b/>
          <w:color w:val="00CC66"/>
          <w:sz w:val="52"/>
        </w:rPr>
        <w:t>Adatkezelési tájékoztatója</w:t>
      </w:r>
      <w:bookmarkEnd w:id="2"/>
      <w:bookmarkEnd w:id="3"/>
      <w:bookmarkEnd w:id="4"/>
      <w:bookmarkEnd w:id="5"/>
      <w:bookmarkEnd w:id="6"/>
      <w:bookmarkEnd w:id="7"/>
      <w:bookmarkEnd w:id="8"/>
      <w:bookmarkEnd w:id="9"/>
      <w:bookmarkEnd w:id="10"/>
    </w:p>
    <w:p w14:paraId="394D13E0" w14:textId="34F77637" w:rsidR="00772B35" w:rsidRPr="00387BC5" w:rsidRDefault="00772B35" w:rsidP="00387BC5">
      <w:pPr>
        <w:jc w:val="center"/>
        <w:rPr>
          <w:rFonts w:ascii="Arial" w:hAnsi="Arial" w:cs="Arial"/>
        </w:rPr>
      </w:pPr>
    </w:p>
    <w:p w14:paraId="147EF406" w14:textId="111B93C0" w:rsidR="00772B35" w:rsidRPr="00387BC5" w:rsidRDefault="00A03F42" w:rsidP="00387BC5">
      <w:pPr>
        <w:jc w:val="center"/>
        <w:rPr>
          <w:rFonts w:ascii="Arial" w:hAnsi="Arial" w:cs="Arial"/>
          <w:b/>
          <w:sz w:val="32"/>
        </w:rPr>
      </w:pPr>
      <w:bookmarkStart w:id="11" w:name="_Toc74302609"/>
      <w:bookmarkStart w:id="12" w:name="_Toc74302659"/>
      <w:bookmarkStart w:id="13" w:name="_Toc74302744"/>
      <w:bookmarkStart w:id="14" w:name="_Toc74303689"/>
      <w:bookmarkStart w:id="15" w:name="_Toc74556526"/>
      <w:bookmarkStart w:id="16" w:name="_Toc74556773"/>
      <w:bookmarkStart w:id="17" w:name="_Toc74558680"/>
      <w:bookmarkStart w:id="18" w:name="_Toc74558738"/>
      <w:bookmarkStart w:id="19" w:name="_Toc75849101"/>
      <w:r>
        <w:rPr>
          <w:rFonts w:ascii="Arial" w:hAnsi="Arial" w:cs="Arial"/>
          <w:b/>
          <w:sz w:val="32"/>
        </w:rPr>
        <w:t>j</w:t>
      </w:r>
      <w:r w:rsidRPr="00A03F42">
        <w:rPr>
          <w:rFonts w:ascii="Arial" w:hAnsi="Arial" w:cs="Arial"/>
          <w:b/>
          <w:sz w:val="32"/>
        </w:rPr>
        <w:t>ogellenes tartalom bejelentés</w:t>
      </w:r>
      <w:r w:rsidR="00772B35" w:rsidRPr="00387BC5">
        <w:rPr>
          <w:rFonts w:ascii="Arial" w:hAnsi="Arial" w:cs="Arial"/>
          <w:b/>
          <w:sz w:val="32"/>
        </w:rPr>
        <w:t>é</w:t>
      </w:r>
      <w:r w:rsidR="00746EFB" w:rsidRPr="00387BC5">
        <w:rPr>
          <w:rFonts w:ascii="Arial" w:hAnsi="Arial" w:cs="Arial"/>
          <w:b/>
          <w:sz w:val="32"/>
        </w:rPr>
        <w:t>re vonatkozóan</w:t>
      </w:r>
      <w:bookmarkEnd w:id="11"/>
      <w:bookmarkEnd w:id="12"/>
      <w:bookmarkEnd w:id="13"/>
      <w:bookmarkEnd w:id="14"/>
      <w:bookmarkEnd w:id="15"/>
      <w:bookmarkEnd w:id="16"/>
      <w:bookmarkEnd w:id="17"/>
      <w:bookmarkEnd w:id="18"/>
      <w:bookmarkEnd w:id="19"/>
    </w:p>
    <w:p w14:paraId="250E4C4A" w14:textId="37BDEF7B" w:rsidR="00772B35" w:rsidRPr="00387BC5" w:rsidRDefault="00772B35" w:rsidP="00387BC5">
      <w:pPr>
        <w:jc w:val="center"/>
        <w:rPr>
          <w:rFonts w:ascii="Arial" w:hAnsi="Arial" w:cs="Arial"/>
          <w:sz w:val="40"/>
        </w:rPr>
      </w:pPr>
    </w:p>
    <w:p w14:paraId="0C99025A" w14:textId="77777777" w:rsidR="00772B35" w:rsidRPr="00387BC5" w:rsidRDefault="00772B35" w:rsidP="00387BC5">
      <w:pPr>
        <w:jc w:val="center"/>
        <w:rPr>
          <w:rFonts w:ascii="Arial" w:hAnsi="Arial" w:cs="Arial"/>
          <w:sz w:val="40"/>
        </w:rPr>
      </w:pPr>
    </w:p>
    <w:p w14:paraId="644C1089" w14:textId="5C6C962C" w:rsidR="00746EFB" w:rsidRPr="00387BC5" w:rsidRDefault="00B1004B" w:rsidP="004164F2">
      <w:pPr>
        <w:jc w:val="center"/>
        <w:rPr>
          <w:rFonts w:ascii="Arial" w:hAnsi="Arial"/>
          <w:b/>
          <w:bCs/>
          <w:kern w:val="32"/>
          <w:sz w:val="56"/>
          <w:szCs w:val="56"/>
        </w:rPr>
      </w:pPr>
      <w:bookmarkStart w:id="20" w:name="_Toc74302610"/>
      <w:bookmarkStart w:id="21" w:name="_Toc74302660"/>
      <w:bookmarkStart w:id="22" w:name="_Toc74302745"/>
      <w:bookmarkStart w:id="23" w:name="_Toc74303690"/>
      <w:bookmarkStart w:id="24" w:name="_Toc74556527"/>
      <w:bookmarkStart w:id="25" w:name="_Toc74556774"/>
      <w:bookmarkStart w:id="26" w:name="_Toc74558681"/>
      <w:bookmarkStart w:id="27" w:name="_Toc74558739"/>
      <w:bookmarkStart w:id="28" w:name="_Toc75849102"/>
      <w:r w:rsidRPr="006E6450">
        <w:rPr>
          <w:rFonts w:ascii="Arial" w:hAnsi="Arial" w:cs="Arial"/>
          <w:b/>
          <w:bCs/>
          <w:sz w:val="36"/>
          <w:szCs w:val="36"/>
        </w:rPr>
        <w:t>Hatály</w:t>
      </w:r>
      <w:r w:rsidR="006E6450">
        <w:rPr>
          <w:rFonts w:ascii="Arial" w:hAnsi="Arial" w:cs="Arial"/>
          <w:b/>
          <w:bCs/>
          <w:sz w:val="36"/>
          <w:szCs w:val="36"/>
        </w:rPr>
        <w:t>os</w:t>
      </w:r>
      <w:r w:rsidR="00111153" w:rsidRPr="006E6450">
        <w:rPr>
          <w:rFonts w:ascii="Arial" w:hAnsi="Arial" w:cs="Arial"/>
          <w:b/>
          <w:bCs/>
          <w:sz w:val="36"/>
          <w:szCs w:val="36"/>
        </w:rPr>
        <w:t>:</w:t>
      </w:r>
      <w:r w:rsidRPr="006E6450">
        <w:rPr>
          <w:rFonts w:ascii="Arial" w:hAnsi="Arial" w:cs="Arial"/>
          <w:b/>
          <w:bCs/>
          <w:sz w:val="36"/>
          <w:szCs w:val="36"/>
        </w:rPr>
        <w:t xml:space="preserve"> 202</w:t>
      </w:r>
      <w:bookmarkEnd w:id="20"/>
      <w:bookmarkEnd w:id="21"/>
      <w:bookmarkEnd w:id="22"/>
      <w:bookmarkEnd w:id="23"/>
      <w:bookmarkEnd w:id="24"/>
      <w:bookmarkEnd w:id="25"/>
      <w:bookmarkEnd w:id="26"/>
      <w:bookmarkEnd w:id="27"/>
      <w:bookmarkEnd w:id="28"/>
      <w:r w:rsidR="00134450" w:rsidRPr="006E6450">
        <w:rPr>
          <w:rFonts w:ascii="Arial" w:hAnsi="Arial" w:cs="Arial"/>
          <w:b/>
          <w:bCs/>
          <w:sz w:val="36"/>
          <w:szCs w:val="36"/>
        </w:rPr>
        <w:t>5.01.01.</w:t>
      </w:r>
    </w:p>
    <w:p w14:paraId="70366DBB" w14:textId="77777777" w:rsidR="00550DEE" w:rsidRDefault="00550DEE">
      <w:pPr>
        <w:rPr>
          <w:rFonts w:ascii="Arial" w:hAnsi="Arial"/>
          <w:b/>
          <w:kern w:val="32"/>
          <w:sz w:val="32"/>
        </w:rPr>
      </w:pPr>
    </w:p>
    <w:sdt>
      <w:sdtPr>
        <w:rPr>
          <w:rFonts w:asciiTheme="minorHAnsi" w:eastAsiaTheme="minorEastAsia" w:hAnsiTheme="minorHAnsi" w:cstheme="minorBidi"/>
          <w:color w:val="auto"/>
          <w:sz w:val="20"/>
          <w:szCs w:val="20"/>
        </w:rPr>
        <w:id w:val="-471060130"/>
        <w:docPartObj>
          <w:docPartGallery w:val="Table of Contents"/>
          <w:docPartUnique/>
        </w:docPartObj>
      </w:sdtPr>
      <w:sdtEndPr>
        <w:rPr>
          <w:b/>
          <w:bCs/>
        </w:rPr>
      </w:sdtEndPr>
      <w:sdtContent>
        <w:p w14:paraId="0146D253" w14:textId="58336547" w:rsidR="00550DEE" w:rsidRPr="00387BC5" w:rsidRDefault="00550DEE" w:rsidP="004269B3">
          <w:pPr>
            <w:pStyle w:val="Tartalomjegyzkcmsora"/>
            <w:jc w:val="center"/>
            <w:rPr>
              <w:rFonts w:ascii="Arial" w:hAnsi="Arial" w:cs="Arial"/>
              <w:b/>
              <w:color w:val="00CC66"/>
            </w:rPr>
          </w:pPr>
          <w:r w:rsidRPr="00387BC5">
            <w:rPr>
              <w:rFonts w:ascii="Arial" w:hAnsi="Arial" w:cs="Arial"/>
              <w:b/>
              <w:color w:val="00CC66"/>
            </w:rPr>
            <w:t>Tartalom</w:t>
          </w:r>
        </w:p>
        <w:p w14:paraId="3F737E15" w14:textId="3A565D84" w:rsidR="00071940" w:rsidRDefault="00550DEE">
          <w:pPr>
            <w:pStyle w:val="TJ1"/>
            <w:tabs>
              <w:tab w:val="left" w:pos="440"/>
              <w:tab w:val="right" w:leader="dot" w:pos="9062"/>
            </w:tabs>
            <w:rPr>
              <w:noProof/>
              <w:kern w:val="2"/>
              <w:sz w:val="24"/>
              <w:szCs w:val="24"/>
              <w:lang w:eastAsia="hu-HU"/>
              <w14:ligatures w14:val="standardContextual"/>
            </w:rPr>
          </w:pPr>
          <w:r w:rsidRPr="00387BC5">
            <w:rPr>
              <w:rFonts w:ascii="Arial" w:hAnsi="Arial" w:cs="Arial"/>
              <w:b/>
              <w:bCs/>
            </w:rPr>
            <w:fldChar w:fldCharType="begin"/>
          </w:r>
          <w:r w:rsidRPr="00387BC5">
            <w:rPr>
              <w:rFonts w:ascii="Arial" w:hAnsi="Arial" w:cs="Arial"/>
              <w:b/>
              <w:bCs/>
            </w:rPr>
            <w:instrText xml:space="preserve"> TOC \o "1-3" \h \z \u </w:instrText>
          </w:r>
          <w:r w:rsidRPr="00387BC5">
            <w:rPr>
              <w:rFonts w:ascii="Arial" w:hAnsi="Arial" w:cs="Arial"/>
              <w:b/>
              <w:bCs/>
            </w:rPr>
            <w:fldChar w:fldCharType="separate"/>
          </w:r>
          <w:hyperlink w:anchor="_Toc159244110" w:history="1">
            <w:r w:rsidR="00071940" w:rsidRPr="00423467">
              <w:rPr>
                <w:rStyle w:val="Hiperhivatkozs"/>
                <w:rFonts w:ascii="Arial" w:eastAsia="Arial" w:hAnsi="Arial" w:cs="Arial"/>
                <w:b/>
                <w:noProof/>
              </w:rPr>
              <w:t>1.</w:t>
            </w:r>
            <w:r w:rsidR="00071940">
              <w:rPr>
                <w:noProof/>
                <w:kern w:val="2"/>
                <w:sz w:val="24"/>
                <w:szCs w:val="24"/>
                <w:lang w:eastAsia="hu-HU"/>
                <w14:ligatures w14:val="standardContextual"/>
              </w:rPr>
              <w:tab/>
            </w:r>
            <w:r w:rsidR="00071940" w:rsidRPr="00423467">
              <w:rPr>
                <w:rStyle w:val="Hiperhivatkozs"/>
                <w:rFonts w:ascii="Arial" w:eastAsia="Arial" w:hAnsi="Arial" w:cs="Arial"/>
                <w:b/>
                <w:noProof/>
              </w:rPr>
              <w:t>Az Adatkezelő és az adatvédelmi tisztviselő</w:t>
            </w:r>
            <w:r w:rsidR="00071940">
              <w:rPr>
                <w:noProof/>
                <w:webHidden/>
              </w:rPr>
              <w:tab/>
            </w:r>
            <w:r w:rsidR="00071940">
              <w:rPr>
                <w:noProof/>
                <w:webHidden/>
              </w:rPr>
              <w:fldChar w:fldCharType="begin"/>
            </w:r>
            <w:r w:rsidR="00071940">
              <w:rPr>
                <w:noProof/>
                <w:webHidden/>
              </w:rPr>
              <w:instrText xml:space="preserve"> PAGEREF _Toc159244110 \h </w:instrText>
            </w:r>
            <w:r w:rsidR="00071940">
              <w:rPr>
                <w:noProof/>
                <w:webHidden/>
              </w:rPr>
            </w:r>
            <w:r w:rsidR="00071940">
              <w:rPr>
                <w:noProof/>
                <w:webHidden/>
              </w:rPr>
              <w:fldChar w:fldCharType="separate"/>
            </w:r>
            <w:r w:rsidR="00071940">
              <w:rPr>
                <w:noProof/>
                <w:webHidden/>
              </w:rPr>
              <w:t>2</w:t>
            </w:r>
            <w:r w:rsidR="00071940">
              <w:rPr>
                <w:noProof/>
                <w:webHidden/>
              </w:rPr>
              <w:fldChar w:fldCharType="end"/>
            </w:r>
          </w:hyperlink>
        </w:p>
        <w:p w14:paraId="4CB8C2D8" w14:textId="3E6A01B1" w:rsidR="00071940" w:rsidRDefault="00071940">
          <w:pPr>
            <w:pStyle w:val="TJ1"/>
            <w:tabs>
              <w:tab w:val="left" w:pos="440"/>
              <w:tab w:val="right" w:leader="dot" w:pos="9062"/>
            </w:tabs>
            <w:rPr>
              <w:noProof/>
              <w:kern w:val="2"/>
              <w:sz w:val="24"/>
              <w:szCs w:val="24"/>
              <w:lang w:eastAsia="hu-HU"/>
              <w14:ligatures w14:val="standardContextual"/>
            </w:rPr>
          </w:pPr>
          <w:hyperlink w:anchor="_Toc159244111" w:history="1">
            <w:r w:rsidRPr="00423467">
              <w:rPr>
                <w:rStyle w:val="Hiperhivatkozs"/>
                <w:rFonts w:ascii="Arial" w:eastAsia="Arial" w:hAnsi="Arial" w:cs="Arial"/>
                <w:b/>
                <w:noProof/>
              </w:rPr>
              <w:t>2.</w:t>
            </w:r>
            <w:r>
              <w:rPr>
                <w:noProof/>
                <w:kern w:val="2"/>
                <w:sz w:val="24"/>
                <w:szCs w:val="24"/>
                <w:lang w:eastAsia="hu-HU"/>
                <w14:ligatures w14:val="standardContextual"/>
              </w:rPr>
              <w:tab/>
            </w:r>
            <w:r w:rsidRPr="00423467">
              <w:rPr>
                <w:rStyle w:val="Hiperhivatkozs"/>
                <w:rFonts w:ascii="Arial" w:eastAsia="Arial" w:hAnsi="Arial" w:cs="Arial"/>
                <w:b/>
                <w:noProof/>
              </w:rPr>
              <w:t>Érintetti jogok</w:t>
            </w:r>
            <w:r>
              <w:rPr>
                <w:noProof/>
                <w:webHidden/>
              </w:rPr>
              <w:tab/>
            </w:r>
            <w:r>
              <w:rPr>
                <w:noProof/>
                <w:webHidden/>
              </w:rPr>
              <w:fldChar w:fldCharType="begin"/>
            </w:r>
            <w:r>
              <w:rPr>
                <w:noProof/>
                <w:webHidden/>
              </w:rPr>
              <w:instrText xml:space="preserve"> PAGEREF _Toc159244111 \h </w:instrText>
            </w:r>
            <w:r>
              <w:rPr>
                <w:noProof/>
                <w:webHidden/>
              </w:rPr>
            </w:r>
            <w:r>
              <w:rPr>
                <w:noProof/>
                <w:webHidden/>
              </w:rPr>
              <w:fldChar w:fldCharType="separate"/>
            </w:r>
            <w:r>
              <w:rPr>
                <w:noProof/>
                <w:webHidden/>
              </w:rPr>
              <w:t>2</w:t>
            </w:r>
            <w:r>
              <w:rPr>
                <w:noProof/>
                <w:webHidden/>
              </w:rPr>
              <w:fldChar w:fldCharType="end"/>
            </w:r>
          </w:hyperlink>
        </w:p>
        <w:p w14:paraId="6717C2CA" w14:textId="5075E3D5" w:rsidR="00071940" w:rsidRDefault="00071940">
          <w:pPr>
            <w:pStyle w:val="TJ1"/>
            <w:tabs>
              <w:tab w:val="left" w:pos="440"/>
              <w:tab w:val="right" w:leader="dot" w:pos="9062"/>
            </w:tabs>
            <w:rPr>
              <w:noProof/>
              <w:kern w:val="2"/>
              <w:sz w:val="24"/>
              <w:szCs w:val="24"/>
              <w:lang w:eastAsia="hu-HU"/>
              <w14:ligatures w14:val="standardContextual"/>
            </w:rPr>
          </w:pPr>
          <w:hyperlink w:anchor="_Toc159244112" w:history="1">
            <w:r w:rsidRPr="00423467">
              <w:rPr>
                <w:rStyle w:val="Hiperhivatkozs"/>
                <w:rFonts w:ascii="Arial" w:eastAsia="Arial" w:hAnsi="Arial" w:cs="Arial"/>
                <w:b/>
                <w:noProof/>
              </w:rPr>
              <w:t>3.</w:t>
            </w:r>
            <w:r>
              <w:rPr>
                <w:noProof/>
                <w:kern w:val="2"/>
                <w:sz w:val="24"/>
                <w:szCs w:val="24"/>
                <w:lang w:eastAsia="hu-HU"/>
                <w14:ligatures w14:val="standardContextual"/>
              </w:rPr>
              <w:tab/>
            </w:r>
            <w:r w:rsidRPr="00423467">
              <w:rPr>
                <w:rStyle w:val="Hiperhivatkozs"/>
                <w:rFonts w:ascii="Arial" w:eastAsia="Arial" w:hAnsi="Arial" w:cs="Arial"/>
                <w:b/>
                <w:noProof/>
              </w:rPr>
              <w:t>Jogorvoslat</w:t>
            </w:r>
            <w:r>
              <w:rPr>
                <w:noProof/>
                <w:webHidden/>
              </w:rPr>
              <w:tab/>
            </w:r>
            <w:r>
              <w:rPr>
                <w:noProof/>
                <w:webHidden/>
              </w:rPr>
              <w:fldChar w:fldCharType="begin"/>
            </w:r>
            <w:r>
              <w:rPr>
                <w:noProof/>
                <w:webHidden/>
              </w:rPr>
              <w:instrText xml:space="preserve"> PAGEREF _Toc159244112 \h </w:instrText>
            </w:r>
            <w:r>
              <w:rPr>
                <w:noProof/>
                <w:webHidden/>
              </w:rPr>
            </w:r>
            <w:r>
              <w:rPr>
                <w:noProof/>
                <w:webHidden/>
              </w:rPr>
              <w:fldChar w:fldCharType="separate"/>
            </w:r>
            <w:r>
              <w:rPr>
                <w:noProof/>
                <w:webHidden/>
              </w:rPr>
              <w:t>3</w:t>
            </w:r>
            <w:r>
              <w:rPr>
                <w:noProof/>
                <w:webHidden/>
              </w:rPr>
              <w:fldChar w:fldCharType="end"/>
            </w:r>
          </w:hyperlink>
        </w:p>
        <w:p w14:paraId="1598B5EC" w14:textId="3180A4BC" w:rsidR="00071940" w:rsidRDefault="00071940">
          <w:pPr>
            <w:pStyle w:val="TJ1"/>
            <w:tabs>
              <w:tab w:val="left" w:pos="440"/>
              <w:tab w:val="right" w:leader="dot" w:pos="9062"/>
            </w:tabs>
            <w:rPr>
              <w:noProof/>
              <w:kern w:val="2"/>
              <w:sz w:val="24"/>
              <w:szCs w:val="24"/>
              <w:lang w:eastAsia="hu-HU"/>
              <w14:ligatures w14:val="standardContextual"/>
            </w:rPr>
          </w:pPr>
          <w:hyperlink w:anchor="_Toc159244113" w:history="1">
            <w:r w:rsidRPr="00423467">
              <w:rPr>
                <w:rStyle w:val="Hiperhivatkozs"/>
                <w:rFonts w:ascii="Arial" w:eastAsia="Arial" w:hAnsi="Arial" w:cs="Arial"/>
                <w:b/>
                <w:noProof/>
              </w:rPr>
              <w:t>4.</w:t>
            </w:r>
            <w:r>
              <w:rPr>
                <w:noProof/>
                <w:kern w:val="2"/>
                <w:sz w:val="24"/>
                <w:szCs w:val="24"/>
                <w:lang w:eastAsia="hu-HU"/>
                <w14:ligatures w14:val="standardContextual"/>
              </w:rPr>
              <w:tab/>
            </w:r>
            <w:r w:rsidRPr="00423467">
              <w:rPr>
                <w:rStyle w:val="Hiperhivatkozs"/>
                <w:rFonts w:ascii="Arial" w:eastAsia="Arial" w:hAnsi="Arial" w:cs="Arial"/>
                <w:b/>
                <w:noProof/>
              </w:rPr>
              <w:t>Jogellenes tartalom bejelentés</w:t>
            </w:r>
            <w:r>
              <w:rPr>
                <w:noProof/>
                <w:webHidden/>
              </w:rPr>
              <w:tab/>
            </w:r>
            <w:r>
              <w:rPr>
                <w:noProof/>
                <w:webHidden/>
              </w:rPr>
              <w:fldChar w:fldCharType="begin"/>
            </w:r>
            <w:r>
              <w:rPr>
                <w:noProof/>
                <w:webHidden/>
              </w:rPr>
              <w:instrText xml:space="preserve"> PAGEREF _Toc159244113 \h </w:instrText>
            </w:r>
            <w:r>
              <w:rPr>
                <w:noProof/>
                <w:webHidden/>
              </w:rPr>
            </w:r>
            <w:r>
              <w:rPr>
                <w:noProof/>
                <w:webHidden/>
              </w:rPr>
              <w:fldChar w:fldCharType="separate"/>
            </w:r>
            <w:r>
              <w:rPr>
                <w:noProof/>
                <w:webHidden/>
              </w:rPr>
              <w:t>4</w:t>
            </w:r>
            <w:r>
              <w:rPr>
                <w:noProof/>
                <w:webHidden/>
              </w:rPr>
              <w:fldChar w:fldCharType="end"/>
            </w:r>
          </w:hyperlink>
        </w:p>
        <w:p w14:paraId="1E87DFD9" w14:textId="3E999470" w:rsidR="00071940" w:rsidRDefault="00071940">
          <w:pPr>
            <w:pStyle w:val="TJ1"/>
            <w:tabs>
              <w:tab w:val="left" w:pos="440"/>
              <w:tab w:val="right" w:leader="dot" w:pos="9062"/>
            </w:tabs>
            <w:rPr>
              <w:noProof/>
              <w:kern w:val="2"/>
              <w:sz w:val="24"/>
              <w:szCs w:val="24"/>
              <w:lang w:eastAsia="hu-HU"/>
              <w14:ligatures w14:val="standardContextual"/>
            </w:rPr>
          </w:pPr>
          <w:hyperlink w:anchor="_Toc159244114" w:history="1">
            <w:r w:rsidRPr="00423467">
              <w:rPr>
                <w:rStyle w:val="Hiperhivatkozs"/>
                <w:rFonts w:ascii="Arial" w:eastAsia="Arial" w:hAnsi="Arial" w:cs="Arial"/>
                <w:b/>
                <w:noProof/>
              </w:rPr>
              <w:t>5.</w:t>
            </w:r>
            <w:r>
              <w:rPr>
                <w:noProof/>
                <w:kern w:val="2"/>
                <w:sz w:val="24"/>
                <w:szCs w:val="24"/>
                <w:lang w:eastAsia="hu-HU"/>
                <w14:ligatures w14:val="standardContextual"/>
              </w:rPr>
              <w:tab/>
            </w:r>
            <w:r w:rsidRPr="00423467">
              <w:rPr>
                <w:rStyle w:val="Hiperhivatkozs"/>
                <w:rFonts w:ascii="Arial" w:eastAsia="Arial" w:hAnsi="Arial" w:cs="Arial"/>
                <w:b/>
                <w:noProof/>
              </w:rPr>
              <w:t>Címzettek</w:t>
            </w:r>
            <w:r>
              <w:rPr>
                <w:noProof/>
                <w:webHidden/>
              </w:rPr>
              <w:tab/>
            </w:r>
            <w:r>
              <w:rPr>
                <w:noProof/>
                <w:webHidden/>
              </w:rPr>
              <w:fldChar w:fldCharType="begin"/>
            </w:r>
            <w:r>
              <w:rPr>
                <w:noProof/>
                <w:webHidden/>
              </w:rPr>
              <w:instrText xml:space="preserve"> PAGEREF _Toc159244114 \h </w:instrText>
            </w:r>
            <w:r>
              <w:rPr>
                <w:noProof/>
                <w:webHidden/>
              </w:rPr>
            </w:r>
            <w:r>
              <w:rPr>
                <w:noProof/>
                <w:webHidden/>
              </w:rPr>
              <w:fldChar w:fldCharType="separate"/>
            </w:r>
            <w:r>
              <w:rPr>
                <w:noProof/>
                <w:webHidden/>
              </w:rPr>
              <w:t>4</w:t>
            </w:r>
            <w:r>
              <w:rPr>
                <w:noProof/>
                <w:webHidden/>
              </w:rPr>
              <w:fldChar w:fldCharType="end"/>
            </w:r>
          </w:hyperlink>
        </w:p>
        <w:p w14:paraId="14FF6012" w14:textId="5DA35BC0" w:rsidR="00550DEE" w:rsidRDefault="00550DEE">
          <w:r w:rsidRPr="00387BC5">
            <w:rPr>
              <w:rFonts w:ascii="Arial" w:hAnsi="Arial" w:cs="Arial"/>
              <w:b/>
              <w:bCs/>
            </w:rPr>
            <w:fldChar w:fldCharType="end"/>
          </w:r>
        </w:p>
      </w:sdtContent>
    </w:sdt>
    <w:p w14:paraId="5318F627" w14:textId="77777777" w:rsidR="0085476C" w:rsidRDefault="0085476C" w:rsidP="0085476C">
      <w:pPr>
        <w:jc w:val="center"/>
        <w:rPr>
          <w:rFonts w:ascii="Arial" w:eastAsiaTheme="minorHAnsi" w:hAnsi="Arial" w:cs="Arial"/>
          <w:b/>
          <w:sz w:val="32"/>
          <w:szCs w:val="32"/>
        </w:rPr>
      </w:pPr>
      <w:bookmarkStart w:id="29" w:name="_Toc74302505"/>
    </w:p>
    <w:p w14:paraId="2F6945F2" w14:textId="38E41538" w:rsidR="00FD43F7" w:rsidRPr="004269B3" w:rsidRDefault="00FD43F7" w:rsidP="004269B3">
      <w:pPr>
        <w:pStyle w:val="Cm"/>
        <w:jc w:val="center"/>
        <w:rPr>
          <w:rFonts w:ascii="Arial" w:eastAsiaTheme="minorHAnsi" w:hAnsi="Arial" w:cs="Arial"/>
          <w:b/>
          <w:color w:val="00CC66"/>
          <w:sz w:val="36"/>
          <w:szCs w:val="36"/>
        </w:rPr>
      </w:pPr>
      <w:r w:rsidRPr="004269B3">
        <w:rPr>
          <w:rFonts w:ascii="Arial" w:eastAsiaTheme="minorHAnsi" w:hAnsi="Arial" w:cs="Arial"/>
          <w:b/>
          <w:color w:val="00CC66"/>
          <w:sz w:val="36"/>
          <w:szCs w:val="36"/>
        </w:rPr>
        <w:t>Adatkezelési tájékoztató</w:t>
      </w:r>
      <w:bookmarkEnd w:id="0"/>
      <w:bookmarkEnd w:id="1"/>
      <w:bookmarkEnd w:id="29"/>
    </w:p>
    <w:p w14:paraId="74AD2BAE" w14:textId="77777777" w:rsidR="00FD43F7" w:rsidRPr="004269B3" w:rsidRDefault="00FD43F7" w:rsidP="004269B3">
      <w:pPr>
        <w:pStyle w:val="Cm"/>
        <w:jc w:val="center"/>
        <w:rPr>
          <w:rFonts w:ascii="Arial" w:eastAsiaTheme="minorHAnsi" w:hAnsi="Arial" w:cs="Arial"/>
          <w:b/>
          <w:color w:val="00CC66"/>
          <w:sz w:val="24"/>
          <w:szCs w:val="24"/>
        </w:rPr>
      </w:pPr>
      <w:bookmarkStart w:id="30" w:name="_Toc65589970"/>
      <w:r w:rsidRPr="004269B3">
        <w:rPr>
          <w:rFonts w:ascii="Arial" w:eastAsiaTheme="minorHAnsi" w:hAnsi="Arial" w:cs="Arial"/>
          <w:b/>
          <w:color w:val="00CC66"/>
          <w:sz w:val="24"/>
          <w:szCs w:val="24"/>
        </w:rPr>
        <w:t>személyes adatok kezeléséről</w:t>
      </w:r>
      <w:bookmarkEnd w:id="30"/>
    </w:p>
    <w:p w14:paraId="32719917" w14:textId="77777777" w:rsidR="00FD43F7" w:rsidRPr="00FD43F7" w:rsidRDefault="00FD43F7" w:rsidP="00FD43F7">
      <w:pPr>
        <w:spacing w:after="0" w:line="240" w:lineRule="auto"/>
        <w:rPr>
          <w:rFonts w:ascii="Arial" w:eastAsia="Calibri" w:hAnsi="Arial" w:cs="Arial"/>
        </w:rPr>
      </w:pPr>
    </w:p>
    <w:p w14:paraId="4B0AC9F7" w14:textId="77777777" w:rsidR="00FD43F7" w:rsidRPr="00FD43F7" w:rsidRDefault="00FD43F7" w:rsidP="00FD43F7">
      <w:pPr>
        <w:spacing w:after="0" w:line="240" w:lineRule="auto"/>
        <w:jc w:val="both"/>
        <w:rPr>
          <w:rFonts w:ascii="Arial" w:eastAsia="Calibri" w:hAnsi="Arial" w:cs="Arial"/>
        </w:rPr>
      </w:pPr>
    </w:p>
    <w:p w14:paraId="3EAB0D07" w14:textId="2028353B" w:rsidR="00FD43F7" w:rsidRPr="00FD43F7" w:rsidRDefault="00F52804" w:rsidP="56D336DF">
      <w:pPr>
        <w:spacing w:after="0" w:line="240" w:lineRule="auto"/>
        <w:jc w:val="both"/>
        <w:rPr>
          <w:rFonts w:ascii="Arial" w:eastAsia="Arial" w:hAnsi="Arial" w:cs="Arial"/>
        </w:rPr>
      </w:pPr>
      <w:r w:rsidRPr="223A3E16">
        <w:rPr>
          <w:rFonts w:ascii="Arial" w:eastAsia="Arial" w:hAnsi="Arial" w:cs="Arial"/>
        </w:rPr>
        <w:t>Az</w:t>
      </w:r>
      <w:r w:rsidR="4EA3B927" w:rsidRPr="223A3E16">
        <w:rPr>
          <w:rFonts w:ascii="Arial" w:eastAsia="Arial" w:hAnsi="Arial" w:cs="Arial"/>
          <w:b/>
          <w:bCs/>
          <w:sz w:val="22"/>
          <w:szCs w:val="22"/>
        </w:rPr>
        <w:t xml:space="preserve"> </w:t>
      </w:r>
      <w:r w:rsidR="1AE4FD38" w:rsidRPr="223A3E16">
        <w:rPr>
          <w:rFonts w:ascii="Arial" w:eastAsia="Arial" w:hAnsi="Arial" w:cs="Arial"/>
          <w:b/>
          <w:bCs/>
        </w:rPr>
        <w:t xml:space="preserve">AH </w:t>
      </w:r>
      <w:r w:rsidR="33DB39F7" w:rsidRPr="004164F2">
        <w:rPr>
          <w:rFonts w:ascii="Arial" w:eastAsia="Arial" w:hAnsi="Arial" w:cs="Arial"/>
          <w:b/>
          <w:bCs/>
        </w:rPr>
        <w:t>Infrastruktúra Szolgáltató Zártkörűen Működő Részvénytársaság</w:t>
      </w:r>
      <w:r w:rsidR="33DB39F7" w:rsidRPr="223A3E16">
        <w:rPr>
          <w:rFonts w:ascii="Arial" w:eastAsia="Arial" w:hAnsi="Arial" w:cs="Arial"/>
        </w:rPr>
        <w:t xml:space="preserve"> </w:t>
      </w:r>
      <w:r w:rsidRPr="223A3E16">
        <w:rPr>
          <w:rFonts w:ascii="Arial" w:eastAsia="Arial" w:hAnsi="Arial" w:cs="Arial"/>
        </w:rPr>
        <w:t>(a továbbiakban: „</w:t>
      </w:r>
      <w:r w:rsidR="1AE4FD38" w:rsidRPr="223A3E16">
        <w:rPr>
          <w:rFonts w:ascii="Arial" w:eastAsia="Arial" w:hAnsi="Arial" w:cs="Arial"/>
        </w:rPr>
        <w:t>AH Infra</w:t>
      </w:r>
      <w:r w:rsidRPr="223A3E16">
        <w:rPr>
          <w:rFonts w:ascii="Arial" w:eastAsia="Arial" w:hAnsi="Arial" w:cs="Arial"/>
        </w:rPr>
        <w:t>”) az általános adatvédelmi rendelet (a továbbiakban: „GDPR”) rendelkezéseinek megfelelően az alábbiak szerint nyújt tájékoztatást a digitális szolgáltatásokkal összefüggő jogellenes tartalom bejelentéssel kapcsolatos személyes kezeléséről, az érintetti jogok gyakorlásáról, továbbá a rendelkezésre álló jogorvoslati lehetőségekről.</w:t>
      </w:r>
    </w:p>
    <w:p w14:paraId="431F92CB" w14:textId="18E9393A" w:rsidR="00FD43F7" w:rsidRPr="004269B3" w:rsidRDefault="00FD43F7" w:rsidP="004269B3">
      <w:pPr>
        <w:pStyle w:val="Cmsor1"/>
        <w:numPr>
          <w:ilvl w:val="0"/>
          <w:numId w:val="26"/>
        </w:numPr>
        <w:rPr>
          <w:rFonts w:ascii="Arial" w:eastAsia="Arial" w:hAnsi="Arial" w:cs="Arial"/>
          <w:b/>
          <w:color w:val="00CC66"/>
          <w:sz w:val="28"/>
          <w:szCs w:val="28"/>
        </w:rPr>
      </w:pPr>
      <w:bookmarkStart w:id="31" w:name="_Toc159244110"/>
      <w:r w:rsidRPr="004269B3">
        <w:rPr>
          <w:rFonts w:ascii="Arial" w:eastAsia="Arial" w:hAnsi="Arial" w:cs="Arial"/>
          <w:b/>
          <w:color w:val="00CC66"/>
          <w:sz w:val="28"/>
          <w:szCs w:val="28"/>
        </w:rPr>
        <w:t>Az Adatkezelő és az adatvédelmi tisztviselő</w:t>
      </w:r>
      <w:bookmarkEnd w:id="31"/>
    </w:p>
    <w:p w14:paraId="2D4F5A00" w14:textId="77777777" w:rsidR="00FD43F7" w:rsidRPr="00FD43F7" w:rsidRDefault="00FD43F7" w:rsidP="00FD43F7">
      <w:pPr>
        <w:spacing w:after="0" w:line="240" w:lineRule="auto"/>
        <w:rPr>
          <w:rFonts w:ascii="Arial" w:eastAsia="Arial" w:hAnsi="Arial" w:cs="Arial"/>
          <w:b/>
        </w:rPr>
      </w:pPr>
    </w:p>
    <w:p w14:paraId="583C8D30" w14:textId="77777777" w:rsidR="00FD43F7" w:rsidRPr="00FD43F7" w:rsidRDefault="00FD43F7" w:rsidP="00FD43F7">
      <w:pPr>
        <w:spacing w:after="0" w:line="240" w:lineRule="auto"/>
        <w:rPr>
          <w:rFonts w:ascii="Arial" w:eastAsia="Arial" w:hAnsi="Arial" w:cs="Arial"/>
          <w:b/>
        </w:rPr>
      </w:pPr>
    </w:p>
    <w:p w14:paraId="26014674" w14:textId="77777777" w:rsidR="00FD43F7" w:rsidRPr="00FD43F7" w:rsidRDefault="00FD43F7" w:rsidP="00FD43F7">
      <w:pPr>
        <w:spacing w:after="0" w:line="240" w:lineRule="auto"/>
        <w:rPr>
          <w:rFonts w:ascii="Arial" w:eastAsia="Arial" w:hAnsi="Arial" w:cs="Arial"/>
          <w:b/>
        </w:rPr>
      </w:pPr>
      <w:r w:rsidRPr="00FD43F7">
        <w:rPr>
          <w:rFonts w:ascii="Arial" w:eastAsia="Arial" w:hAnsi="Arial" w:cs="Arial"/>
          <w:b/>
        </w:rPr>
        <w:t>Az Adatkezelő adatai</w:t>
      </w:r>
    </w:p>
    <w:p w14:paraId="19F885B8" w14:textId="77777777" w:rsidR="00FD43F7" w:rsidRPr="00FD43F7" w:rsidRDefault="00FD43F7" w:rsidP="00FD43F7">
      <w:pPr>
        <w:spacing w:after="0" w:line="240" w:lineRule="auto"/>
        <w:rPr>
          <w:rFonts w:ascii="Arial" w:eastAsia="Arial" w:hAnsi="Arial" w:cs="Arial"/>
          <w:b/>
        </w:rPr>
      </w:pPr>
    </w:p>
    <w:p w14:paraId="2DC1C876" w14:textId="418ED68D" w:rsidR="00FD43F7" w:rsidRPr="004269B3" w:rsidRDefault="5E1F7B1E" w:rsidP="3055F13D">
      <w:pPr>
        <w:spacing w:after="0" w:line="240" w:lineRule="auto"/>
        <w:rPr>
          <w:rFonts w:ascii="Arial" w:eastAsia="Arial" w:hAnsi="Arial" w:cs="Arial"/>
          <w:sz w:val="22"/>
          <w:szCs w:val="22"/>
        </w:rPr>
      </w:pPr>
      <w:r w:rsidRPr="5722D6B2">
        <w:rPr>
          <w:rFonts w:ascii="Arial" w:eastAsia="Arial" w:hAnsi="Arial" w:cs="Arial"/>
          <w:sz w:val="22"/>
          <w:szCs w:val="22"/>
        </w:rPr>
        <w:t>Neve:</w:t>
      </w:r>
      <w:r w:rsidR="00FD43F7">
        <w:tab/>
      </w:r>
      <w:r w:rsidR="00FD43F7">
        <w:tab/>
      </w:r>
      <w:r w:rsidR="00FD43F7">
        <w:tab/>
      </w:r>
      <w:r w:rsidR="00FD43F7">
        <w:tab/>
      </w:r>
      <w:r w:rsidR="1AE4FD38" w:rsidRPr="5722D6B2">
        <w:rPr>
          <w:rFonts w:ascii="Arial" w:eastAsia="Arial" w:hAnsi="Arial" w:cs="Arial"/>
          <w:b/>
          <w:bCs/>
          <w:sz w:val="22"/>
          <w:szCs w:val="22"/>
        </w:rPr>
        <w:t>AH</w:t>
      </w:r>
      <w:r w:rsidRPr="5722D6B2">
        <w:rPr>
          <w:rFonts w:ascii="Arial" w:eastAsia="Arial" w:hAnsi="Arial" w:cs="Arial"/>
          <w:b/>
          <w:bCs/>
          <w:sz w:val="22"/>
          <w:szCs w:val="22"/>
        </w:rPr>
        <w:t xml:space="preserve"> </w:t>
      </w:r>
      <w:proofErr w:type="spellStart"/>
      <w:r w:rsidRPr="5722D6B2">
        <w:rPr>
          <w:rFonts w:ascii="Arial" w:eastAsia="Arial" w:hAnsi="Arial" w:cs="Arial"/>
          <w:b/>
          <w:bCs/>
          <w:sz w:val="22"/>
          <w:szCs w:val="22"/>
        </w:rPr>
        <w:t>Infrastuktúra</w:t>
      </w:r>
      <w:proofErr w:type="spellEnd"/>
      <w:r w:rsidRPr="5722D6B2">
        <w:rPr>
          <w:rFonts w:ascii="Arial" w:eastAsia="Arial" w:hAnsi="Arial" w:cs="Arial"/>
          <w:b/>
          <w:bCs/>
          <w:sz w:val="22"/>
          <w:szCs w:val="22"/>
        </w:rPr>
        <w:t xml:space="preserve"> Zrt. </w:t>
      </w:r>
    </w:p>
    <w:p w14:paraId="4CFFB8BA" w14:textId="261DDC9E" w:rsidR="5E1F7B1E" w:rsidRDefault="5E1F7B1E" w:rsidP="3055F13D">
      <w:pPr>
        <w:tabs>
          <w:tab w:val="left" w:pos="1701"/>
        </w:tabs>
        <w:spacing w:after="0" w:line="240" w:lineRule="auto"/>
        <w:rPr>
          <w:rFonts w:ascii="Arial" w:eastAsia="Arial" w:hAnsi="Arial" w:cs="Arial"/>
          <w:sz w:val="22"/>
          <w:szCs w:val="22"/>
        </w:rPr>
      </w:pPr>
      <w:r w:rsidRPr="3055F13D">
        <w:rPr>
          <w:rFonts w:ascii="Arial" w:eastAsia="Arial" w:hAnsi="Arial" w:cs="Arial"/>
          <w:sz w:val="22"/>
          <w:szCs w:val="22"/>
        </w:rPr>
        <w:t>Székhely:</w:t>
      </w:r>
      <w:r>
        <w:tab/>
      </w:r>
      <w:r>
        <w:tab/>
      </w:r>
      <w:r>
        <w:tab/>
      </w:r>
      <w:r w:rsidRPr="3055F13D">
        <w:rPr>
          <w:rFonts w:ascii="Arial" w:eastAsia="Arial" w:hAnsi="Arial" w:cs="Arial"/>
          <w:sz w:val="22"/>
          <w:szCs w:val="22"/>
        </w:rPr>
        <w:t xml:space="preserve">1013 Budapest, Krisztina körút 39. </w:t>
      </w:r>
    </w:p>
    <w:p w14:paraId="48E1392F" w14:textId="1FC9A8F4" w:rsidR="5E1F7B1E" w:rsidRDefault="5E1F7B1E" w:rsidP="4A1EA494">
      <w:pPr>
        <w:tabs>
          <w:tab w:val="left" w:pos="1701"/>
        </w:tabs>
        <w:spacing w:after="0" w:line="240" w:lineRule="auto"/>
        <w:rPr>
          <w:rFonts w:ascii="Arial" w:eastAsia="Arial" w:hAnsi="Arial" w:cs="Arial"/>
          <w:sz w:val="22"/>
          <w:szCs w:val="22"/>
        </w:rPr>
      </w:pPr>
      <w:r w:rsidRPr="4A1EA494">
        <w:rPr>
          <w:rFonts w:ascii="Arial" w:eastAsia="Arial" w:hAnsi="Arial" w:cs="Arial"/>
          <w:sz w:val="22"/>
          <w:szCs w:val="22"/>
        </w:rPr>
        <w:lastRenderedPageBreak/>
        <w:t>Postacím:</w:t>
      </w:r>
      <w:r>
        <w:tab/>
      </w:r>
      <w:r>
        <w:tab/>
      </w:r>
      <w:r>
        <w:tab/>
      </w:r>
      <w:r w:rsidRPr="4A1EA494">
        <w:rPr>
          <w:rFonts w:ascii="Arial" w:eastAsia="Arial" w:hAnsi="Arial" w:cs="Arial"/>
          <w:sz w:val="22"/>
          <w:szCs w:val="22"/>
        </w:rPr>
        <w:t>1535 Budapest Pf.: 888</w:t>
      </w:r>
      <w:r w:rsidR="05C8D63C" w:rsidRPr="004164F2">
        <w:rPr>
          <w:rFonts w:ascii="Arial" w:eastAsia="Arial" w:hAnsi="Arial" w:cs="Arial"/>
          <w:sz w:val="22"/>
          <w:szCs w:val="22"/>
        </w:rPr>
        <w:t>/1</w:t>
      </w:r>
    </w:p>
    <w:p w14:paraId="2F632112" w14:textId="4E9CD685" w:rsidR="5E1F7B1E" w:rsidRDefault="5E1F7B1E" w:rsidP="00134450">
      <w:pPr>
        <w:spacing w:after="0" w:line="240" w:lineRule="auto"/>
        <w:jc w:val="both"/>
        <w:rPr>
          <w:rFonts w:ascii="Arial" w:eastAsia="Arial" w:hAnsi="Arial" w:cs="Arial"/>
          <w:sz w:val="22"/>
          <w:szCs w:val="22"/>
        </w:rPr>
      </w:pPr>
      <w:r w:rsidRPr="4A1EA494">
        <w:rPr>
          <w:rFonts w:ascii="Arial" w:eastAsia="Arial" w:hAnsi="Arial" w:cs="Arial"/>
          <w:sz w:val="22"/>
          <w:szCs w:val="22"/>
        </w:rPr>
        <w:t>Elektronikus elérhetőség:</w:t>
      </w:r>
      <w:r>
        <w:tab/>
      </w:r>
      <w:r w:rsidR="00134450">
        <w:rPr>
          <w:rFonts w:ascii="Arial" w:eastAsia="Arial" w:hAnsi="Arial" w:cs="Arial"/>
          <w:sz w:val="22"/>
          <w:szCs w:val="22"/>
        </w:rPr>
        <w:t xml:space="preserve">ugyfelszolgalat@one.hu </w:t>
      </w:r>
    </w:p>
    <w:p w14:paraId="6AF05128" w14:textId="27EBC0D1" w:rsidR="5E1F7B1E" w:rsidRDefault="5E1F7B1E" w:rsidP="3055F13D">
      <w:pPr>
        <w:tabs>
          <w:tab w:val="left" w:pos="1701"/>
        </w:tabs>
        <w:spacing w:after="0" w:line="240" w:lineRule="auto"/>
        <w:rPr>
          <w:rFonts w:ascii="Arial" w:eastAsia="Arial" w:hAnsi="Arial" w:cs="Arial"/>
          <w:sz w:val="22"/>
          <w:szCs w:val="22"/>
        </w:rPr>
      </w:pPr>
      <w:r w:rsidRPr="3055F13D">
        <w:rPr>
          <w:rFonts w:ascii="Arial" w:eastAsia="Arial" w:hAnsi="Arial" w:cs="Arial"/>
          <w:sz w:val="22"/>
          <w:szCs w:val="22"/>
        </w:rPr>
        <w:t xml:space="preserve"> </w:t>
      </w:r>
    </w:p>
    <w:p w14:paraId="2A8491D5" w14:textId="6EE06504" w:rsidR="5E1F7B1E" w:rsidRPr="00AF1B73" w:rsidRDefault="5E1F7B1E" w:rsidP="3055F13D">
      <w:pPr>
        <w:tabs>
          <w:tab w:val="left" w:pos="1701"/>
        </w:tabs>
        <w:spacing w:after="0" w:line="240" w:lineRule="auto"/>
        <w:rPr>
          <w:rFonts w:ascii="Arial" w:eastAsia="Arial" w:hAnsi="Arial" w:cs="Arial"/>
          <w:b/>
          <w:bCs/>
          <w:sz w:val="22"/>
          <w:szCs w:val="22"/>
        </w:rPr>
      </w:pPr>
      <w:r w:rsidRPr="00AF1B73">
        <w:rPr>
          <w:rFonts w:ascii="Arial" w:eastAsia="Arial" w:hAnsi="Arial" w:cs="Arial"/>
          <w:b/>
          <w:bCs/>
          <w:sz w:val="22"/>
          <w:szCs w:val="22"/>
        </w:rPr>
        <w:t xml:space="preserve">Az adatvédelmi tisztviselő elérhetősége </w:t>
      </w:r>
    </w:p>
    <w:p w14:paraId="0509D4DE" w14:textId="6C7F06FC" w:rsidR="5E1F7B1E" w:rsidRDefault="5E1F7B1E" w:rsidP="3055F13D">
      <w:pPr>
        <w:tabs>
          <w:tab w:val="left" w:pos="1701"/>
        </w:tabs>
        <w:spacing w:after="0" w:line="240" w:lineRule="auto"/>
        <w:rPr>
          <w:rFonts w:ascii="Arial" w:eastAsia="Arial" w:hAnsi="Arial" w:cs="Arial"/>
          <w:sz w:val="22"/>
          <w:szCs w:val="22"/>
        </w:rPr>
      </w:pPr>
      <w:r w:rsidRPr="3055F13D">
        <w:rPr>
          <w:rFonts w:ascii="Arial" w:eastAsia="Arial" w:hAnsi="Arial" w:cs="Arial"/>
          <w:sz w:val="22"/>
          <w:szCs w:val="22"/>
        </w:rPr>
        <w:t>Postacíme:</w:t>
      </w:r>
      <w:r>
        <w:tab/>
      </w:r>
      <w:r>
        <w:tab/>
      </w:r>
      <w:r>
        <w:tab/>
      </w:r>
      <w:r w:rsidRPr="3055F13D">
        <w:rPr>
          <w:rFonts w:ascii="Arial" w:eastAsia="Arial" w:hAnsi="Arial" w:cs="Arial"/>
          <w:sz w:val="22"/>
          <w:szCs w:val="22"/>
        </w:rPr>
        <w:t>1013 Budapest, Krisztina körút 39.</w:t>
      </w:r>
      <w:r>
        <w:tab/>
      </w:r>
      <w:r w:rsidRPr="3055F13D">
        <w:rPr>
          <w:rFonts w:ascii="Arial" w:eastAsia="Arial" w:hAnsi="Arial" w:cs="Arial"/>
          <w:sz w:val="22"/>
          <w:szCs w:val="22"/>
        </w:rPr>
        <w:t xml:space="preserve"> </w:t>
      </w:r>
    </w:p>
    <w:p w14:paraId="6A9A8F0E" w14:textId="0B494FF8" w:rsidR="00FD43F7" w:rsidRPr="00134450" w:rsidRDefault="5E1F7B1E" w:rsidP="472045B1">
      <w:pPr>
        <w:tabs>
          <w:tab w:val="left" w:pos="1701"/>
          <w:tab w:val="left" w:pos="2124"/>
          <w:tab w:val="left" w:pos="2772"/>
        </w:tabs>
        <w:spacing w:after="0" w:line="240" w:lineRule="auto"/>
        <w:rPr>
          <w:rFonts w:ascii="Arial" w:eastAsia="Arial" w:hAnsi="Arial" w:cs="Arial"/>
          <w:sz w:val="22"/>
          <w:szCs w:val="22"/>
          <w:highlight w:val="yellow"/>
        </w:rPr>
      </w:pPr>
      <w:r w:rsidRPr="472045B1">
        <w:rPr>
          <w:rFonts w:ascii="Arial" w:eastAsia="Arial" w:hAnsi="Arial" w:cs="Arial"/>
          <w:sz w:val="22"/>
          <w:szCs w:val="22"/>
        </w:rPr>
        <w:t>E-mail:</w:t>
      </w:r>
      <w:r>
        <w:tab/>
      </w:r>
      <w:r>
        <w:tab/>
      </w:r>
      <w:r w:rsidR="00134450">
        <w:t xml:space="preserve"> </w:t>
      </w:r>
      <w:r>
        <w:tab/>
      </w:r>
      <w:r>
        <w:tab/>
      </w:r>
      <w:r w:rsidR="00134450" w:rsidRPr="472045B1">
        <w:rPr>
          <w:rFonts w:ascii="Arial" w:eastAsia="Arial" w:hAnsi="Arial" w:cs="Arial"/>
          <w:sz w:val="22"/>
          <w:szCs w:val="22"/>
        </w:rPr>
        <w:t>dpo-</w:t>
      </w:r>
      <w:r w:rsidR="71C754D6" w:rsidRPr="472045B1">
        <w:rPr>
          <w:rFonts w:ascii="Arial" w:eastAsia="Arial" w:hAnsi="Arial" w:cs="Arial"/>
          <w:sz w:val="22"/>
          <w:szCs w:val="22"/>
        </w:rPr>
        <w:t>infra</w:t>
      </w:r>
      <w:r w:rsidR="00134450" w:rsidRPr="472045B1">
        <w:rPr>
          <w:rFonts w:ascii="Arial" w:eastAsia="Arial" w:hAnsi="Arial" w:cs="Arial"/>
          <w:sz w:val="22"/>
          <w:szCs w:val="22"/>
        </w:rPr>
        <w:t>@ahrt.hu</w:t>
      </w:r>
    </w:p>
    <w:p w14:paraId="283AFDFA" w14:textId="7751D167" w:rsidR="00FD43F7" w:rsidRPr="004269B3" w:rsidRDefault="00F52804" w:rsidP="004269B3">
      <w:pPr>
        <w:pStyle w:val="Cmsor1"/>
        <w:numPr>
          <w:ilvl w:val="0"/>
          <w:numId w:val="26"/>
        </w:numPr>
        <w:rPr>
          <w:rFonts w:ascii="Arial" w:eastAsia="Arial" w:hAnsi="Arial" w:cs="Arial"/>
          <w:b/>
          <w:color w:val="00CC66"/>
          <w:sz w:val="28"/>
          <w:szCs w:val="28"/>
        </w:rPr>
      </w:pPr>
      <w:bookmarkStart w:id="32" w:name="_Toc159244111"/>
      <w:r>
        <w:rPr>
          <w:rFonts w:ascii="Arial" w:eastAsia="Arial" w:hAnsi="Arial" w:cs="Arial"/>
          <w:b/>
          <w:color w:val="00CC66"/>
          <w:sz w:val="28"/>
          <w:szCs w:val="28"/>
        </w:rPr>
        <w:t>Érintetti jogok</w:t>
      </w:r>
      <w:bookmarkEnd w:id="32"/>
    </w:p>
    <w:p w14:paraId="7A2E2D85" w14:textId="77777777" w:rsidR="00FD43F7" w:rsidRPr="00FD43F7" w:rsidRDefault="00FD43F7" w:rsidP="00FD43F7">
      <w:pPr>
        <w:spacing w:after="0" w:line="240" w:lineRule="auto"/>
        <w:rPr>
          <w:rFonts w:ascii="Arial" w:eastAsia="Calibri" w:hAnsi="Arial" w:cs="Arial"/>
        </w:rPr>
      </w:pPr>
    </w:p>
    <w:p w14:paraId="05591ECE" w14:textId="77777777" w:rsidR="00345957" w:rsidRPr="00345957" w:rsidRDefault="00345957" w:rsidP="00345957">
      <w:pPr>
        <w:tabs>
          <w:tab w:val="left" w:pos="1380"/>
        </w:tabs>
        <w:spacing w:after="0" w:line="240" w:lineRule="auto"/>
        <w:jc w:val="both"/>
        <w:rPr>
          <w:rFonts w:ascii="Arial" w:eastAsia="Arial" w:hAnsi="Arial" w:cs="Arial"/>
          <w:b/>
          <w:bCs/>
          <w:i/>
          <w:iCs/>
          <w:sz w:val="22"/>
        </w:rPr>
      </w:pPr>
      <w:r w:rsidRPr="00345957">
        <w:rPr>
          <w:rFonts w:ascii="Arial" w:eastAsia="Arial" w:hAnsi="Arial" w:cs="Arial"/>
          <w:b/>
          <w:bCs/>
          <w:i/>
          <w:iCs/>
          <w:sz w:val="22"/>
        </w:rPr>
        <w:t>Hogyan gyakorolhatók az érintetti jogok az adatkezeléssel összefüggésben?</w:t>
      </w:r>
    </w:p>
    <w:p w14:paraId="2A5E9326" w14:textId="77777777" w:rsidR="00345957" w:rsidRDefault="00345957" w:rsidP="00345957">
      <w:pPr>
        <w:tabs>
          <w:tab w:val="left" w:pos="1380"/>
        </w:tabs>
        <w:spacing w:after="0" w:line="240" w:lineRule="auto"/>
        <w:jc w:val="both"/>
        <w:rPr>
          <w:rFonts w:ascii="Arial" w:eastAsia="Arial" w:hAnsi="Arial" w:cs="Arial"/>
          <w:sz w:val="22"/>
        </w:rPr>
      </w:pPr>
    </w:p>
    <w:p w14:paraId="46FF6847" w14:textId="5664F480" w:rsidR="00345957" w:rsidRPr="00345957" w:rsidRDefault="00345957" w:rsidP="5722D6B2">
      <w:pPr>
        <w:tabs>
          <w:tab w:val="left" w:pos="1380"/>
        </w:tabs>
        <w:spacing w:after="0" w:line="240" w:lineRule="auto"/>
        <w:jc w:val="both"/>
        <w:rPr>
          <w:rFonts w:ascii="Arial" w:eastAsia="Arial" w:hAnsi="Arial" w:cs="Arial"/>
          <w:sz w:val="22"/>
          <w:szCs w:val="22"/>
        </w:rPr>
      </w:pPr>
      <w:r w:rsidRPr="5722D6B2">
        <w:rPr>
          <w:rFonts w:ascii="Arial" w:eastAsia="Arial" w:hAnsi="Arial" w:cs="Arial"/>
          <w:sz w:val="22"/>
          <w:szCs w:val="22"/>
        </w:rPr>
        <w:t xml:space="preserve">Az érintettek a GDPR által biztosított jogokat bármikor érvényesíthetik, az </w:t>
      </w:r>
      <w:r w:rsidR="1AE4FD38" w:rsidRPr="5722D6B2">
        <w:rPr>
          <w:rFonts w:ascii="Arial" w:eastAsia="Arial" w:hAnsi="Arial" w:cs="Arial"/>
          <w:sz w:val="22"/>
          <w:szCs w:val="22"/>
        </w:rPr>
        <w:t>AH I</w:t>
      </w:r>
      <w:r w:rsidR="0126DB5A" w:rsidRPr="5722D6B2">
        <w:rPr>
          <w:rFonts w:ascii="Arial" w:eastAsia="Arial" w:hAnsi="Arial" w:cs="Arial"/>
          <w:sz w:val="22"/>
          <w:szCs w:val="22"/>
        </w:rPr>
        <w:t>nfra</w:t>
      </w:r>
      <w:r w:rsidRPr="5722D6B2">
        <w:rPr>
          <w:rFonts w:ascii="Arial" w:eastAsia="Arial" w:hAnsi="Arial" w:cs="Arial"/>
          <w:sz w:val="22"/>
          <w:szCs w:val="22"/>
        </w:rPr>
        <w:t xml:space="preserve"> elérhetőségeinek valamelyikén keresztül – szóban, írásban vagy elektronikus úton – benyújtott kérelemben. </w:t>
      </w:r>
    </w:p>
    <w:p w14:paraId="5F9404B5" w14:textId="0A7FE587" w:rsidR="00071940" w:rsidRDefault="00071940">
      <w:pPr>
        <w:rPr>
          <w:rFonts w:ascii="Arial" w:eastAsia="Arial" w:hAnsi="Arial" w:cs="Arial"/>
          <w:b/>
          <w:bCs/>
          <w:i/>
          <w:iCs/>
          <w:sz w:val="22"/>
        </w:rPr>
      </w:pPr>
    </w:p>
    <w:p w14:paraId="4F504269" w14:textId="06B16C4A" w:rsidR="00345957" w:rsidRPr="00345957" w:rsidRDefault="00345957" w:rsidP="00345957">
      <w:pPr>
        <w:tabs>
          <w:tab w:val="left" w:pos="1380"/>
        </w:tabs>
        <w:spacing w:after="0" w:line="240" w:lineRule="auto"/>
        <w:jc w:val="both"/>
        <w:rPr>
          <w:rFonts w:ascii="Arial" w:eastAsia="Arial" w:hAnsi="Arial" w:cs="Arial"/>
          <w:b/>
          <w:bCs/>
          <w:i/>
          <w:iCs/>
          <w:sz w:val="22"/>
        </w:rPr>
      </w:pPr>
      <w:r w:rsidRPr="00345957">
        <w:rPr>
          <w:rFonts w:ascii="Arial" w:eastAsia="Arial" w:hAnsi="Arial" w:cs="Arial"/>
          <w:b/>
          <w:bCs/>
          <w:i/>
          <w:iCs/>
          <w:sz w:val="22"/>
        </w:rPr>
        <w:t>Mire jogosít a hozzáféréshez való jog?</w:t>
      </w:r>
    </w:p>
    <w:p w14:paraId="2692A8AB" w14:textId="77777777" w:rsidR="00345957" w:rsidRDefault="00345957" w:rsidP="00345957">
      <w:pPr>
        <w:tabs>
          <w:tab w:val="left" w:pos="1380"/>
        </w:tabs>
        <w:spacing w:after="0" w:line="240" w:lineRule="auto"/>
        <w:jc w:val="both"/>
        <w:rPr>
          <w:rFonts w:ascii="Arial" w:eastAsia="Arial" w:hAnsi="Arial" w:cs="Arial"/>
          <w:sz w:val="22"/>
        </w:rPr>
      </w:pPr>
    </w:p>
    <w:p w14:paraId="55108F15" w14:textId="46BA6187" w:rsidR="00345957" w:rsidRPr="00345957" w:rsidRDefault="00345957" w:rsidP="3E242D57">
      <w:pPr>
        <w:tabs>
          <w:tab w:val="left" w:pos="1380"/>
        </w:tabs>
        <w:spacing w:after="0" w:line="240" w:lineRule="auto"/>
        <w:jc w:val="both"/>
        <w:rPr>
          <w:rFonts w:ascii="Arial" w:eastAsia="Arial" w:hAnsi="Arial" w:cs="Arial"/>
          <w:sz w:val="22"/>
          <w:szCs w:val="22"/>
        </w:rPr>
      </w:pPr>
      <w:r w:rsidRPr="5722D6B2">
        <w:rPr>
          <w:rFonts w:ascii="Arial" w:eastAsia="Arial" w:hAnsi="Arial" w:cs="Arial"/>
          <w:sz w:val="22"/>
          <w:szCs w:val="22"/>
        </w:rPr>
        <w:t xml:space="preserve">Az érintett bármikor jogosult kérni annak megerősítését, hogy az </w:t>
      </w:r>
      <w:r w:rsidR="1AE4FD38" w:rsidRPr="5722D6B2">
        <w:rPr>
          <w:rFonts w:ascii="Arial" w:eastAsia="Arial" w:hAnsi="Arial" w:cs="Arial"/>
          <w:sz w:val="22"/>
          <w:szCs w:val="22"/>
        </w:rPr>
        <w:t xml:space="preserve">AH </w:t>
      </w:r>
      <w:r w:rsidR="76DC5587" w:rsidRPr="5722D6B2">
        <w:rPr>
          <w:rFonts w:ascii="Arial" w:eastAsia="Arial" w:hAnsi="Arial" w:cs="Arial"/>
          <w:sz w:val="22"/>
          <w:szCs w:val="22"/>
        </w:rPr>
        <w:t xml:space="preserve">Infra </w:t>
      </w:r>
      <w:r w:rsidRPr="5722D6B2">
        <w:rPr>
          <w:rFonts w:ascii="Arial" w:eastAsia="Arial" w:hAnsi="Arial" w:cs="Arial"/>
          <w:sz w:val="22"/>
          <w:szCs w:val="22"/>
        </w:rPr>
        <w:t xml:space="preserve">kezeli személyes adatait. Az érintettnek bármikor joga és lehetősége van megismerni, hogy róla az </w:t>
      </w:r>
      <w:r w:rsidR="1AE4FD38" w:rsidRPr="5722D6B2">
        <w:rPr>
          <w:rFonts w:ascii="Arial" w:eastAsia="Arial" w:hAnsi="Arial" w:cs="Arial"/>
          <w:sz w:val="22"/>
          <w:szCs w:val="22"/>
        </w:rPr>
        <w:t>AH Infra</w:t>
      </w:r>
      <w:r w:rsidRPr="5722D6B2">
        <w:rPr>
          <w:rFonts w:ascii="Arial" w:eastAsia="Arial" w:hAnsi="Arial" w:cs="Arial"/>
          <w:sz w:val="22"/>
          <w:szCs w:val="22"/>
        </w:rPr>
        <w:t xml:space="preserve"> milyen adatokat és milyen körülmények között tart nyilván, valamint kérheti személyes adatai másolatát is. A személyes adatok másolata a széles körben használt, számítógéppel olvasható formátumban (PDF/XML), illetve annak kinyomtatott változatában, papír alapon bocsátható az érintett rendelkezésére. A másolat igénylése ingyenes.</w:t>
      </w:r>
    </w:p>
    <w:p w14:paraId="774E09C4" w14:textId="77777777" w:rsidR="00345957" w:rsidRPr="00345957" w:rsidRDefault="00345957" w:rsidP="00345957">
      <w:pPr>
        <w:tabs>
          <w:tab w:val="left" w:pos="1380"/>
        </w:tabs>
        <w:spacing w:after="0" w:line="240" w:lineRule="auto"/>
        <w:jc w:val="both"/>
        <w:rPr>
          <w:rFonts w:ascii="Arial" w:eastAsia="Arial" w:hAnsi="Arial" w:cs="Arial"/>
          <w:sz w:val="22"/>
        </w:rPr>
      </w:pPr>
    </w:p>
    <w:p w14:paraId="07D9AF0D" w14:textId="77777777" w:rsidR="00345957" w:rsidRPr="00345957" w:rsidRDefault="00345957" w:rsidP="00345957">
      <w:pPr>
        <w:tabs>
          <w:tab w:val="left" w:pos="1380"/>
        </w:tabs>
        <w:spacing w:after="0" w:line="240" w:lineRule="auto"/>
        <w:jc w:val="both"/>
        <w:rPr>
          <w:rFonts w:ascii="Arial" w:eastAsia="Arial" w:hAnsi="Arial" w:cs="Arial"/>
          <w:b/>
          <w:bCs/>
          <w:i/>
          <w:iCs/>
          <w:sz w:val="22"/>
        </w:rPr>
      </w:pPr>
      <w:r w:rsidRPr="00345957">
        <w:rPr>
          <w:rFonts w:ascii="Arial" w:eastAsia="Arial" w:hAnsi="Arial" w:cs="Arial"/>
          <w:b/>
          <w:bCs/>
          <w:i/>
          <w:iCs/>
          <w:sz w:val="22"/>
        </w:rPr>
        <w:t>Mit jelent a személyes adatok helyesbítése?</w:t>
      </w:r>
    </w:p>
    <w:p w14:paraId="14DF7116" w14:textId="77777777" w:rsidR="00345957" w:rsidRDefault="00345957" w:rsidP="00345957">
      <w:pPr>
        <w:tabs>
          <w:tab w:val="left" w:pos="1380"/>
        </w:tabs>
        <w:spacing w:after="0" w:line="240" w:lineRule="auto"/>
        <w:jc w:val="both"/>
        <w:rPr>
          <w:rFonts w:ascii="Arial" w:eastAsia="Arial" w:hAnsi="Arial" w:cs="Arial"/>
          <w:sz w:val="22"/>
        </w:rPr>
      </w:pPr>
    </w:p>
    <w:p w14:paraId="451D292A" w14:textId="773C6031" w:rsidR="00345957" w:rsidRPr="00345957" w:rsidRDefault="00345957" w:rsidP="5722D6B2">
      <w:pPr>
        <w:tabs>
          <w:tab w:val="left" w:pos="1380"/>
        </w:tabs>
        <w:spacing w:after="0" w:line="240" w:lineRule="auto"/>
        <w:jc w:val="both"/>
        <w:rPr>
          <w:rFonts w:ascii="Arial" w:eastAsia="Arial" w:hAnsi="Arial" w:cs="Arial"/>
          <w:sz w:val="22"/>
          <w:szCs w:val="22"/>
        </w:rPr>
      </w:pPr>
      <w:r w:rsidRPr="5722D6B2">
        <w:rPr>
          <w:rFonts w:ascii="Arial" w:eastAsia="Arial" w:hAnsi="Arial" w:cs="Arial"/>
          <w:sz w:val="22"/>
          <w:szCs w:val="22"/>
        </w:rPr>
        <w:t xml:space="preserve">Az érintett kérheti a rá vonatkozó pontatlan személyes adatok helyesbítését, vagy hiányos személyes adatok kiegészítését. Ameddig az adatok pontosítása, kiegészítése – a kiegészítő információk hiányában – nem végezhető el, az </w:t>
      </w:r>
      <w:r w:rsidR="3C013D00" w:rsidRPr="5722D6B2">
        <w:rPr>
          <w:rFonts w:ascii="Arial" w:eastAsia="Arial" w:hAnsi="Arial" w:cs="Arial"/>
          <w:sz w:val="22"/>
          <w:szCs w:val="22"/>
        </w:rPr>
        <w:t xml:space="preserve"> AH Infra</w:t>
      </w:r>
      <w:r w:rsidRPr="5722D6B2">
        <w:rPr>
          <w:rFonts w:ascii="Arial" w:eastAsia="Arial" w:hAnsi="Arial" w:cs="Arial"/>
          <w:sz w:val="22"/>
          <w:szCs w:val="22"/>
        </w:rPr>
        <w:t xml:space="preserve"> korlátozza az érintett személyes adatok kezelését, az azokon végzett műveleteket – a tárolás kivételével – ideiglenesen felfüggeszti. A helyesbítéshez való jog gyakorlása a bejelentéshez csatolt fényképek kapcsán nem eredményezheti a képfelvételen szereplő adatok torzítását, valóságnak nem megfelelő adatok kezelését.</w:t>
      </w:r>
    </w:p>
    <w:p w14:paraId="0AC106E1" w14:textId="77777777" w:rsidR="00345957" w:rsidRPr="00345957" w:rsidRDefault="00345957" w:rsidP="00345957">
      <w:pPr>
        <w:tabs>
          <w:tab w:val="left" w:pos="1380"/>
        </w:tabs>
        <w:spacing w:after="0" w:line="240" w:lineRule="auto"/>
        <w:jc w:val="both"/>
        <w:rPr>
          <w:rFonts w:ascii="Arial" w:eastAsia="Arial" w:hAnsi="Arial" w:cs="Arial"/>
          <w:sz w:val="22"/>
        </w:rPr>
      </w:pPr>
    </w:p>
    <w:p w14:paraId="2A319851" w14:textId="77777777" w:rsidR="00345957" w:rsidRPr="00345957" w:rsidRDefault="00345957" w:rsidP="00345957">
      <w:pPr>
        <w:tabs>
          <w:tab w:val="left" w:pos="1380"/>
        </w:tabs>
        <w:spacing w:after="0" w:line="240" w:lineRule="auto"/>
        <w:jc w:val="both"/>
        <w:rPr>
          <w:rFonts w:ascii="Arial" w:eastAsia="Arial" w:hAnsi="Arial" w:cs="Arial"/>
          <w:b/>
          <w:bCs/>
          <w:i/>
          <w:iCs/>
          <w:sz w:val="22"/>
        </w:rPr>
      </w:pPr>
      <w:r w:rsidRPr="00345957">
        <w:rPr>
          <w:rFonts w:ascii="Arial" w:eastAsia="Arial" w:hAnsi="Arial" w:cs="Arial"/>
          <w:b/>
          <w:bCs/>
          <w:i/>
          <w:iCs/>
          <w:sz w:val="22"/>
        </w:rPr>
        <w:t>Mikor gyakorolható a törléshez való jog?</w:t>
      </w:r>
    </w:p>
    <w:p w14:paraId="79AABD7E" w14:textId="77777777" w:rsidR="00345957" w:rsidRDefault="00345957" w:rsidP="00345957">
      <w:pPr>
        <w:tabs>
          <w:tab w:val="left" w:pos="1380"/>
        </w:tabs>
        <w:spacing w:after="0" w:line="240" w:lineRule="auto"/>
        <w:jc w:val="both"/>
        <w:rPr>
          <w:rFonts w:ascii="Arial" w:eastAsia="Arial" w:hAnsi="Arial" w:cs="Arial"/>
          <w:sz w:val="22"/>
        </w:rPr>
      </w:pPr>
    </w:p>
    <w:p w14:paraId="4BAD2634" w14:textId="558C1B9D" w:rsidR="00345957" w:rsidRPr="00345957" w:rsidRDefault="00345957" w:rsidP="5722D6B2">
      <w:pPr>
        <w:tabs>
          <w:tab w:val="left" w:pos="1380"/>
        </w:tabs>
        <w:spacing w:after="0" w:line="240" w:lineRule="auto"/>
        <w:jc w:val="both"/>
        <w:rPr>
          <w:rFonts w:ascii="Arial" w:eastAsia="Arial" w:hAnsi="Arial" w:cs="Arial"/>
          <w:sz w:val="22"/>
          <w:szCs w:val="22"/>
        </w:rPr>
      </w:pPr>
      <w:r w:rsidRPr="5722D6B2">
        <w:rPr>
          <w:rFonts w:ascii="Arial" w:eastAsia="Arial" w:hAnsi="Arial" w:cs="Arial"/>
          <w:sz w:val="22"/>
          <w:szCs w:val="22"/>
        </w:rPr>
        <w:t xml:space="preserve">Az érintett kérheti a rá vonatkozó személyes adatok törlését, amennyiben azokra az </w:t>
      </w:r>
      <w:r w:rsidR="46080C42" w:rsidRPr="5722D6B2">
        <w:rPr>
          <w:rFonts w:ascii="Arial" w:eastAsia="Arial" w:hAnsi="Arial" w:cs="Arial"/>
          <w:sz w:val="22"/>
          <w:szCs w:val="22"/>
        </w:rPr>
        <w:t xml:space="preserve"> AH </w:t>
      </w:r>
      <w:proofErr w:type="spellStart"/>
      <w:r w:rsidR="46080C42" w:rsidRPr="5722D6B2">
        <w:rPr>
          <w:rFonts w:ascii="Arial" w:eastAsia="Arial" w:hAnsi="Arial" w:cs="Arial"/>
          <w:sz w:val="22"/>
          <w:szCs w:val="22"/>
        </w:rPr>
        <w:t>Infr</w:t>
      </w:r>
      <w:r w:rsidR="66F8810F" w:rsidRPr="5722D6B2">
        <w:rPr>
          <w:rFonts w:ascii="Arial" w:eastAsia="Arial" w:hAnsi="Arial" w:cs="Arial"/>
          <w:sz w:val="22"/>
          <w:szCs w:val="22"/>
        </w:rPr>
        <w:t>á-</w:t>
      </w:r>
      <w:r w:rsidRPr="5722D6B2">
        <w:rPr>
          <w:rFonts w:ascii="Arial" w:eastAsia="Arial" w:hAnsi="Arial" w:cs="Arial"/>
          <w:sz w:val="22"/>
          <w:szCs w:val="22"/>
        </w:rPr>
        <w:t>nak</w:t>
      </w:r>
      <w:proofErr w:type="spellEnd"/>
      <w:r w:rsidRPr="5722D6B2">
        <w:rPr>
          <w:rFonts w:ascii="Arial" w:eastAsia="Arial" w:hAnsi="Arial" w:cs="Arial"/>
          <w:sz w:val="22"/>
          <w:szCs w:val="22"/>
        </w:rPr>
        <w:t xml:space="preserve"> a továbbiakban már nincs szüksége, vagy ha az érintettnek aggodalma merül fel az adatai kezelésének jogszerűsége tekintetében. Amennyiben a kezelt személyes adatok törlésének kötelezettsége fennáll, az </w:t>
      </w:r>
      <w:r w:rsidR="1AE4FD38" w:rsidRPr="5722D6B2">
        <w:rPr>
          <w:rFonts w:ascii="Arial" w:eastAsia="Arial" w:hAnsi="Arial" w:cs="Arial"/>
          <w:sz w:val="22"/>
          <w:szCs w:val="22"/>
        </w:rPr>
        <w:t>AH Infra</w:t>
      </w:r>
      <w:r w:rsidRPr="5722D6B2">
        <w:rPr>
          <w:rFonts w:ascii="Arial" w:eastAsia="Arial" w:hAnsi="Arial" w:cs="Arial"/>
          <w:sz w:val="22"/>
          <w:szCs w:val="22"/>
        </w:rPr>
        <w:t xml:space="preserve"> megszünteti az adatok kezelését és törli / </w:t>
      </w:r>
      <w:proofErr w:type="spellStart"/>
      <w:r w:rsidRPr="5722D6B2">
        <w:rPr>
          <w:rFonts w:ascii="Arial" w:eastAsia="Arial" w:hAnsi="Arial" w:cs="Arial"/>
          <w:sz w:val="22"/>
          <w:szCs w:val="22"/>
        </w:rPr>
        <w:t>anonimizálja</w:t>
      </w:r>
      <w:proofErr w:type="spellEnd"/>
      <w:r w:rsidRPr="5722D6B2">
        <w:rPr>
          <w:rFonts w:ascii="Arial" w:eastAsia="Arial" w:hAnsi="Arial" w:cs="Arial"/>
          <w:sz w:val="22"/>
          <w:szCs w:val="22"/>
        </w:rPr>
        <w:t xml:space="preserve"> azokat.</w:t>
      </w:r>
    </w:p>
    <w:p w14:paraId="49FDBC65" w14:textId="77777777" w:rsidR="00345957" w:rsidRDefault="00345957" w:rsidP="00345957">
      <w:pPr>
        <w:tabs>
          <w:tab w:val="left" w:pos="1380"/>
        </w:tabs>
        <w:spacing w:after="0" w:line="240" w:lineRule="auto"/>
        <w:jc w:val="both"/>
        <w:rPr>
          <w:rFonts w:ascii="Arial" w:eastAsia="Arial" w:hAnsi="Arial" w:cs="Arial"/>
          <w:b/>
          <w:bCs/>
          <w:i/>
          <w:iCs/>
          <w:sz w:val="22"/>
        </w:rPr>
      </w:pPr>
    </w:p>
    <w:p w14:paraId="4C9F7D5E" w14:textId="26349325" w:rsidR="00345957" w:rsidRPr="00345957" w:rsidRDefault="00345957" w:rsidP="00345957">
      <w:pPr>
        <w:tabs>
          <w:tab w:val="left" w:pos="1380"/>
        </w:tabs>
        <w:spacing w:after="0" w:line="240" w:lineRule="auto"/>
        <w:jc w:val="both"/>
        <w:rPr>
          <w:rFonts w:ascii="Arial" w:eastAsia="Arial" w:hAnsi="Arial" w:cs="Arial"/>
          <w:b/>
          <w:bCs/>
          <w:i/>
          <w:iCs/>
          <w:sz w:val="22"/>
        </w:rPr>
      </w:pPr>
      <w:r w:rsidRPr="00345957">
        <w:rPr>
          <w:rFonts w:ascii="Arial" w:eastAsia="Arial" w:hAnsi="Arial" w:cs="Arial"/>
          <w:b/>
          <w:bCs/>
          <w:i/>
          <w:iCs/>
          <w:sz w:val="22"/>
        </w:rPr>
        <w:t>Mit jelent az adatkezelés korlátozásához való jog?</w:t>
      </w:r>
    </w:p>
    <w:p w14:paraId="4D536896" w14:textId="77777777" w:rsidR="00345957" w:rsidRDefault="00345957" w:rsidP="00345957">
      <w:pPr>
        <w:tabs>
          <w:tab w:val="left" w:pos="1380"/>
        </w:tabs>
        <w:spacing w:after="0" w:line="240" w:lineRule="auto"/>
        <w:jc w:val="both"/>
        <w:rPr>
          <w:rFonts w:ascii="Arial" w:eastAsia="Arial" w:hAnsi="Arial" w:cs="Arial"/>
          <w:sz w:val="22"/>
        </w:rPr>
      </w:pPr>
    </w:p>
    <w:p w14:paraId="0BE56980" w14:textId="50C4DC56" w:rsidR="00F52804" w:rsidRDefault="00345957" w:rsidP="5722D6B2">
      <w:pPr>
        <w:tabs>
          <w:tab w:val="left" w:pos="1380"/>
        </w:tabs>
        <w:spacing w:after="0" w:line="240" w:lineRule="auto"/>
        <w:jc w:val="both"/>
        <w:rPr>
          <w:rFonts w:ascii="Arial" w:eastAsia="Arial" w:hAnsi="Arial" w:cs="Arial"/>
          <w:sz w:val="22"/>
          <w:szCs w:val="22"/>
        </w:rPr>
      </w:pPr>
      <w:r w:rsidRPr="5722D6B2">
        <w:rPr>
          <w:rFonts w:ascii="Arial" w:eastAsia="Arial" w:hAnsi="Arial" w:cs="Arial"/>
          <w:sz w:val="22"/>
          <w:szCs w:val="22"/>
        </w:rPr>
        <w:t xml:space="preserve">Az érintett kérheti a rá vonatkozó személyes adatok kezelésének korlátozását, amennyiben aggodalma merül fel az adatkezelés jogszerűsége tekintetében, és az adatok törlése helyett azok zárolását kéri, vagy ha az </w:t>
      </w:r>
      <w:r w:rsidR="42A9AAE5" w:rsidRPr="5722D6B2">
        <w:rPr>
          <w:rFonts w:ascii="Arial" w:eastAsia="Arial" w:hAnsi="Arial" w:cs="Arial"/>
          <w:sz w:val="22"/>
          <w:szCs w:val="22"/>
        </w:rPr>
        <w:t xml:space="preserve"> AH </w:t>
      </w:r>
      <w:proofErr w:type="spellStart"/>
      <w:r w:rsidR="42A9AAE5" w:rsidRPr="5722D6B2">
        <w:rPr>
          <w:rFonts w:ascii="Arial" w:eastAsia="Arial" w:hAnsi="Arial" w:cs="Arial"/>
          <w:sz w:val="22"/>
          <w:szCs w:val="22"/>
        </w:rPr>
        <w:t>Infrá</w:t>
      </w:r>
      <w:r w:rsidRPr="5722D6B2">
        <w:rPr>
          <w:rFonts w:ascii="Arial" w:eastAsia="Arial" w:hAnsi="Arial" w:cs="Arial"/>
          <w:sz w:val="22"/>
          <w:szCs w:val="22"/>
        </w:rPr>
        <w:t>-nak</w:t>
      </w:r>
      <w:proofErr w:type="spellEnd"/>
      <w:r w:rsidRPr="5722D6B2">
        <w:rPr>
          <w:rFonts w:ascii="Arial" w:eastAsia="Arial" w:hAnsi="Arial" w:cs="Arial"/>
          <w:sz w:val="22"/>
          <w:szCs w:val="22"/>
        </w:rPr>
        <w:t xml:space="preserve"> a továbbiakban már nincs szüksége az adatokra, de az érintett igényli azokat jogi igények előterjesztéséhez, érvényesítéséhez vagy védelméhez. A korlátozás ideje alatt az </w:t>
      </w:r>
      <w:r w:rsidR="1AE4FD38" w:rsidRPr="5722D6B2">
        <w:rPr>
          <w:rFonts w:ascii="Arial" w:eastAsia="Arial" w:hAnsi="Arial" w:cs="Arial"/>
          <w:sz w:val="22"/>
          <w:szCs w:val="22"/>
        </w:rPr>
        <w:t>AH Infra</w:t>
      </w:r>
      <w:r w:rsidRPr="5722D6B2">
        <w:rPr>
          <w:rFonts w:ascii="Arial" w:eastAsia="Arial" w:hAnsi="Arial" w:cs="Arial"/>
          <w:sz w:val="22"/>
          <w:szCs w:val="22"/>
        </w:rPr>
        <w:t xml:space="preserve"> a személyes adatokon műveleteket – a tárolás kivételével – nem végez. A zárolás feloldására csak kivételes, a GDPR-ban meghatározott esetekben kerülhet sor, amelyről az </w:t>
      </w:r>
      <w:r w:rsidR="1AE4FD38" w:rsidRPr="5722D6B2">
        <w:rPr>
          <w:rFonts w:ascii="Arial" w:eastAsia="Arial" w:hAnsi="Arial" w:cs="Arial"/>
          <w:sz w:val="22"/>
          <w:szCs w:val="22"/>
        </w:rPr>
        <w:t>AH Infra</w:t>
      </w:r>
      <w:r w:rsidRPr="5722D6B2">
        <w:rPr>
          <w:rFonts w:ascii="Arial" w:eastAsia="Arial" w:hAnsi="Arial" w:cs="Arial"/>
          <w:sz w:val="22"/>
          <w:szCs w:val="22"/>
        </w:rPr>
        <w:t xml:space="preserve"> az érintettet előzetesen tájékoztatja.</w:t>
      </w:r>
    </w:p>
    <w:p w14:paraId="659F7BF1" w14:textId="4461BC8A" w:rsidR="00772B35" w:rsidRPr="004269B3" w:rsidRDefault="00345957" w:rsidP="004269B3">
      <w:pPr>
        <w:pStyle w:val="Cmsor1"/>
        <w:numPr>
          <w:ilvl w:val="0"/>
          <w:numId w:val="26"/>
        </w:numPr>
        <w:rPr>
          <w:rFonts w:ascii="Arial" w:eastAsia="Arial" w:hAnsi="Arial" w:cs="Arial"/>
          <w:b/>
          <w:color w:val="00CC66"/>
          <w:sz w:val="28"/>
          <w:szCs w:val="28"/>
        </w:rPr>
      </w:pPr>
      <w:bookmarkStart w:id="33" w:name="_Toc159244112"/>
      <w:r>
        <w:rPr>
          <w:rFonts w:ascii="Arial" w:eastAsia="Arial" w:hAnsi="Arial" w:cs="Arial"/>
          <w:b/>
          <w:color w:val="00CC66"/>
          <w:sz w:val="28"/>
          <w:szCs w:val="28"/>
        </w:rPr>
        <w:lastRenderedPageBreak/>
        <w:t>Jogorvoslat</w:t>
      </w:r>
      <w:bookmarkEnd w:id="33"/>
    </w:p>
    <w:p w14:paraId="63768F7A" w14:textId="77777777" w:rsidR="00322662" w:rsidRDefault="00322662" w:rsidP="00322662">
      <w:pPr>
        <w:rPr>
          <w:rFonts w:eastAsiaTheme="minorHAnsi"/>
          <w:sz w:val="22"/>
        </w:rPr>
      </w:pPr>
    </w:p>
    <w:p w14:paraId="038E5BEE" w14:textId="2A93FAE1" w:rsidR="00647D17" w:rsidRDefault="00647D17" w:rsidP="5722D6B2">
      <w:pPr>
        <w:jc w:val="both"/>
        <w:rPr>
          <w:rFonts w:ascii="Arial" w:eastAsia="Arial" w:hAnsi="Arial" w:cs="Arial"/>
          <w:sz w:val="22"/>
          <w:szCs w:val="22"/>
        </w:rPr>
      </w:pPr>
      <w:r w:rsidRPr="5722D6B2">
        <w:rPr>
          <w:rFonts w:ascii="Arial" w:eastAsia="Arial" w:hAnsi="Arial" w:cs="Arial"/>
          <w:sz w:val="22"/>
          <w:szCs w:val="22"/>
        </w:rPr>
        <w:t xml:space="preserve">Amennyiben az </w:t>
      </w:r>
      <w:r w:rsidR="2004E700" w:rsidRPr="5722D6B2">
        <w:rPr>
          <w:rFonts w:ascii="Arial" w:eastAsia="Arial" w:hAnsi="Arial" w:cs="Arial"/>
          <w:sz w:val="22"/>
          <w:szCs w:val="22"/>
        </w:rPr>
        <w:t xml:space="preserve">AH Infra </w:t>
      </w:r>
      <w:r w:rsidRPr="5722D6B2">
        <w:rPr>
          <w:rFonts w:ascii="Arial" w:eastAsia="Arial" w:hAnsi="Arial" w:cs="Arial"/>
          <w:sz w:val="22"/>
          <w:szCs w:val="22"/>
        </w:rPr>
        <w:t>nem megfelelő módon, a vonatkozó jogszabályokkal ellentétesen kezelte az érinettek személyes adatait, esetleg, ha a joggyakorlásra irányuló kérelemnek nem, vagy nem megfelelő módon tett eleget, az érintett jogosult panaszt benyújtani az adatvédelmi felügyeleti hatósághoz az alábbi elérhetőségeken:</w:t>
      </w:r>
    </w:p>
    <w:p w14:paraId="2E6097B8" w14:textId="08A196AC" w:rsidR="00647D17" w:rsidRPr="004269B3" w:rsidRDefault="00647D17" w:rsidP="00647D17">
      <w:pPr>
        <w:spacing w:after="0" w:line="240" w:lineRule="auto"/>
        <w:rPr>
          <w:rFonts w:ascii="Arial" w:eastAsia="Arial" w:hAnsi="Arial" w:cs="Arial"/>
          <w:b/>
          <w:sz w:val="22"/>
          <w:szCs w:val="22"/>
        </w:rPr>
      </w:pPr>
      <w:r w:rsidRPr="004269B3">
        <w:rPr>
          <w:rFonts w:ascii="Arial" w:eastAsia="Arial" w:hAnsi="Arial" w:cs="Arial"/>
          <w:b/>
          <w:sz w:val="22"/>
          <w:szCs w:val="22"/>
        </w:rPr>
        <w:t>Neve:</w:t>
      </w:r>
      <w:r w:rsidRPr="004269B3">
        <w:rPr>
          <w:rFonts w:ascii="Arial" w:eastAsia="Arial" w:hAnsi="Arial" w:cs="Arial"/>
          <w:b/>
          <w:sz w:val="22"/>
          <w:szCs w:val="22"/>
        </w:rPr>
        <w:tab/>
      </w:r>
      <w:r w:rsidRPr="004269B3">
        <w:rPr>
          <w:rFonts w:ascii="Arial" w:eastAsia="Arial" w:hAnsi="Arial" w:cs="Arial"/>
          <w:b/>
          <w:sz w:val="22"/>
          <w:szCs w:val="22"/>
        </w:rPr>
        <w:tab/>
      </w:r>
      <w:r w:rsidRPr="004269B3">
        <w:rPr>
          <w:rFonts w:ascii="Arial" w:eastAsia="Arial" w:hAnsi="Arial" w:cs="Arial"/>
          <w:b/>
          <w:sz w:val="22"/>
          <w:szCs w:val="22"/>
        </w:rPr>
        <w:tab/>
      </w:r>
      <w:r w:rsidRPr="004269B3">
        <w:rPr>
          <w:rFonts w:ascii="Arial" w:eastAsia="Arial" w:hAnsi="Arial" w:cs="Arial"/>
          <w:b/>
          <w:sz w:val="22"/>
          <w:szCs w:val="22"/>
        </w:rPr>
        <w:tab/>
      </w:r>
      <w:r>
        <w:rPr>
          <w:rFonts w:ascii="Arial" w:eastAsia="Arial" w:hAnsi="Arial" w:cs="Arial"/>
          <w:b/>
          <w:sz w:val="22"/>
          <w:szCs w:val="22"/>
        </w:rPr>
        <w:t>Nemzeti Adatvédelmi és Információszabadság Hatóság</w:t>
      </w:r>
    </w:p>
    <w:p w14:paraId="4AA932B4" w14:textId="4383896C" w:rsidR="00647D17" w:rsidRPr="004269B3" w:rsidRDefault="00647D17" w:rsidP="00647D17">
      <w:pPr>
        <w:tabs>
          <w:tab w:val="left" w:pos="1701"/>
        </w:tabs>
        <w:spacing w:after="0" w:line="240" w:lineRule="auto"/>
        <w:rPr>
          <w:rFonts w:ascii="Arial" w:eastAsia="Arial" w:hAnsi="Arial" w:cs="Arial"/>
          <w:sz w:val="22"/>
          <w:szCs w:val="22"/>
        </w:rPr>
      </w:pPr>
      <w:r w:rsidRPr="004269B3">
        <w:rPr>
          <w:rFonts w:ascii="Arial" w:eastAsia="Arial" w:hAnsi="Arial" w:cs="Arial"/>
          <w:sz w:val="22"/>
          <w:szCs w:val="22"/>
        </w:rPr>
        <w:t>Székhely:</w:t>
      </w:r>
      <w:r w:rsidRPr="004269B3">
        <w:rPr>
          <w:rFonts w:ascii="Arial" w:eastAsia="Arial" w:hAnsi="Arial" w:cs="Arial"/>
          <w:sz w:val="22"/>
          <w:szCs w:val="22"/>
        </w:rPr>
        <w:tab/>
      </w:r>
      <w:r w:rsidRPr="004269B3">
        <w:rPr>
          <w:rFonts w:ascii="Arial" w:eastAsia="Arial" w:hAnsi="Arial" w:cs="Arial"/>
          <w:sz w:val="22"/>
          <w:szCs w:val="22"/>
        </w:rPr>
        <w:tab/>
      </w:r>
      <w:r w:rsidRPr="004269B3">
        <w:rPr>
          <w:rFonts w:ascii="Arial" w:eastAsia="Arial" w:hAnsi="Arial" w:cs="Arial"/>
          <w:sz w:val="22"/>
          <w:szCs w:val="22"/>
        </w:rPr>
        <w:tab/>
      </w:r>
      <w:r w:rsidR="004017AA" w:rsidRPr="004017AA">
        <w:rPr>
          <w:rFonts w:ascii="Arial" w:eastAsia="Arial" w:hAnsi="Arial" w:cs="Arial"/>
          <w:sz w:val="22"/>
          <w:szCs w:val="22"/>
        </w:rPr>
        <w:t>1055 Budapest, Falk Miksa utca 9-11.</w:t>
      </w:r>
    </w:p>
    <w:p w14:paraId="580AFA75" w14:textId="73893DBB" w:rsidR="00647D17" w:rsidRPr="004269B3" w:rsidRDefault="00647D17" w:rsidP="00647D17">
      <w:pPr>
        <w:tabs>
          <w:tab w:val="left" w:pos="1701"/>
        </w:tabs>
        <w:spacing w:after="0" w:line="240" w:lineRule="auto"/>
        <w:rPr>
          <w:rFonts w:ascii="Arial" w:eastAsia="Arial" w:hAnsi="Arial" w:cs="Arial"/>
          <w:sz w:val="22"/>
          <w:szCs w:val="22"/>
        </w:rPr>
      </w:pPr>
      <w:r w:rsidRPr="004269B3">
        <w:rPr>
          <w:rFonts w:ascii="Arial" w:eastAsia="Arial" w:hAnsi="Arial" w:cs="Arial"/>
          <w:sz w:val="22"/>
          <w:szCs w:val="22"/>
        </w:rPr>
        <w:t>Postacím:</w:t>
      </w:r>
      <w:r w:rsidRPr="004269B3">
        <w:rPr>
          <w:rFonts w:ascii="Arial" w:eastAsia="Arial" w:hAnsi="Arial" w:cs="Arial"/>
          <w:sz w:val="22"/>
          <w:szCs w:val="22"/>
        </w:rPr>
        <w:tab/>
      </w:r>
      <w:r w:rsidRPr="004269B3">
        <w:rPr>
          <w:rFonts w:ascii="Arial" w:eastAsia="Arial" w:hAnsi="Arial" w:cs="Arial"/>
          <w:sz w:val="22"/>
          <w:szCs w:val="22"/>
        </w:rPr>
        <w:tab/>
      </w:r>
      <w:r w:rsidRPr="004269B3">
        <w:rPr>
          <w:rFonts w:ascii="Arial" w:eastAsia="Arial" w:hAnsi="Arial" w:cs="Arial"/>
          <w:sz w:val="22"/>
          <w:szCs w:val="22"/>
        </w:rPr>
        <w:tab/>
      </w:r>
      <w:r w:rsidR="00F8286C" w:rsidRPr="00F8286C">
        <w:rPr>
          <w:rFonts w:ascii="Arial" w:eastAsia="Calibri" w:hAnsi="Arial" w:cs="Arial"/>
          <w:sz w:val="22"/>
          <w:szCs w:val="22"/>
          <w:lang w:eastAsia="hu-HU"/>
        </w:rPr>
        <w:t>1363 Budapest, Pf.: 9.</w:t>
      </w:r>
    </w:p>
    <w:p w14:paraId="383736E4" w14:textId="170A7B59" w:rsidR="00647D17" w:rsidRPr="004269B3" w:rsidRDefault="00647D17" w:rsidP="00647D17">
      <w:pPr>
        <w:spacing w:after="0" w:line="240" w:lineRule="auto"/>
        <w:jc w:val="both"/>
        <w:rPr>
          <w:rStyle w:val="Hiperhivatkozs"/>
          <w:rFonts w:ascii="Arial" w:eastAsia="Arial" w:hAnsi="Arial" w:cs="Arial"/>
          <w:sz w:val="22"/>
        </w:rPr>
      </w:pPr>
      <w:r w:rsidRPr="004269B3">
        <w:rPr>
          <w:rFonts w:ascii="Arial" w:eastAsiaTheme="minorHAnsi" w:hAnsi="Arial" w:cs="Arial"/>
          <w:sz w:val="22"/>
          <w:szCs w:val="22"/>
        </w:rPr>
        <w:t>E</w:t>
      </w:r>
      <w:r w:rsidR="00842B66">
        <w:rPr>
          <w:rFonts w:ascii="Arial" w:eastAsiaTheme="minorHAnsi" w:hAnsi="Arial" w:cs="Arial"/>
          <w:sz w:val="22"/>
          <w:szCs w:val="22"/>
        </w:rPr>
        <w:t>-mail</w:t>
      </w:r>
      <w:r w:rsidRPr="004269B3">
        <w:rPr>
          <w:rFonts w:ascii="Arial" w:eastAsiaTheme="minorHAnsi" w:hAnsi="Arial" w:cs="Arial"/>
          <w:sz w:val="22"/>
          <w:szCs w:val="22"/>
        </w:rPr>
        <w:t>:</w:t>
      </w:r>
      <w:r w:rsidR="00842B66">
        <w:rPr>
          <w:rFonts w:ascii="Arial" w:eastAsiaTheme="minorHAnsi" w:hAnsi="Arial" w:cs="Arial"/>
          <w:sz w:val="22"/>
          <w:szCs w:val="22"/>
        </w:rPr>
        <w:tab/>
      </w:r>
      <w:r w:rsidR="00842B66">
        <w:rPr>
          <w:rFonts w:ascii="Arial" w:eastAsiaTheme="minorHAnsi" w:hAnsi="Arial" w:cs="Arial"/>
          <w:sz w:val="22"/>
          <w:szCs w:val="22"/>
        </w:rPr>
        <w:tab/>
      </w:r>
      <w:r w:rsidR="00842B66">
        <w:rPr>
          <w:rFonts w:ascii="Arial" w:eastAsiaTheme="minorHAnsi" w:hAnsi="Arial" w:cs="Arial"/>
          <w:sz w:val="22"/>
          <w:szCs w:val="22"/>
        </w:rPr>
        <w:tab/>
      </w:r>
      <w:r w:rsidRPr="004269B3">
        <w:rPr>
          <w:rFonts w:ascii="Arial" w:eastAsiaTheme="minorHAnsi" w:hAnsi="Arial" w:cs="Arial"/>
          <w:sz w:val="22"/>
          <w:szCs w:val="22"/>
        </w:rPr>
        <w:tab/>
      </w:r>
      <w:hyperlink r:id="rId11" w:history="1">
        <w:r w:rsidR="00842B66" w:rsidRPr="00F439B8">
          <w:rPr>
            <w:rStyle w:val="Hiperhivatkozs"/>
            <w:rFonts w:ascii="Arial" w:hAnsi="Arial" w:cs="Arial"/>
            <w:sz w:val="22"/>
            <w:szCs w:val="22"/>
          </w:rPr>
          <w:t>ugyfelszolgalat@naih.hu</w:t>
        </w:r>
      </w:hyperlink>
    </w:p>
    <w:p w14:paraId="3941A13F" w14:textId="14B4051C" w:rsidR="00647D17" w:rsidRPr="004269B3" w:rsidRDefault="00647D17" w:rsidP="00647D17">
      <w:pPr>
        <w:tabs>
          <w:tab w:val="left" w:pos="1701"/>
        </w:tabs>
        <w:spacing w:after="0" w:line="240" w:lineRule="auto"/>
        <w:rPr>
          <w:rFonts w:ascii="Arial" w:eastAsia="Arial" w:hAnsi="Arial" w:cs="Arial"/>
          <w:sz w:val="22"/>
          <w:szCs w:val="22"/>
        </w:rPr>
      </w:pPr>
      <w:r w:rsidRPr="004269B3">
        <w:rPr>
          <w:rFonts w:ascii="Arial" w:eastAsia="Arial" w:hAnsi="Arial" w:cs="Arial"/>
          <w:sz w:val="22"/>
          <w:szCs w:val="22"/>
        </w:rPr>
        <w:t>Telefon:</w:t>
      </w:r>
      <w:r w:rsidRPr="004269B3">
        <w:rPr>
          <w:rFonts w:ascii="Arial" w:eastAsia="Arial" w:hAnsi="Arial" w:cs="Arial"/>
          <w:sz w:val="22"/>
          <w:szCs w:val="22"/>
        </w:rPr>
        <w:tab/>
      </w:r>
      <w:r w:rsidRPr="004269B3">
        <w:rPr>
          <w:rFonts w:ascii="Arial" w:eastAsia="Arial" w:hAnsi="Arial" w:cs="Arial"/>
          <w:sz w:val="22"/>
          <w:szCs w:val="22"/>
        </w:rPr>
        <w:tab/>
      </w:r>
      <w:r w:rsidRPr="004269B3">
        <w:rPr>
          <w:rFonts w:ascii="Arial" w:eastAsia="Arial" w:hAnsi="Arial" w:cs="Arial"/>
          <w:sz w:val="22"/>
          <w:szCs w:val="22"/>
        </w:rPr>
        <w:tab/>
      </w:r>
      <w:r w:rsidR="001B7DF3" w:rsidRPr="001B7DF3">
        <w:rPr>
          <w:rFonts w:ascii="Arial" w:eastAsia="Arial" w:hAnsi="Arial" w:cs="Arial"/>
          <w:sz w:val="22"/>
          <w:szCs w:val="22"/>
        </w:rPr>
        <w:t>+36 (30) 683-5969, +36 (30) 549-6838, +36 (1) 391-1400</w:t>
      </w:r>
    </w:p>
    <w:p w14:paraId="25D3AE41" w14:textId="0B2ED0F5" w:rsidR="00647D17" w:rsidRPr="004269B3" w:rsidRDefault="00647D17" w:rsidP="00647D17">
      <w:pPr>
        <w:tabs>
          <w:tab w:val="left" w:pos="1701"/>
        </w:tabs>
        <w:spacing w:after="0" w:line="240" w:lineRule="auto"/>
        <w:rPr>
          <w:rFonts w:ascii="Arial" w:eastAsia="Arial" w:hAnsi="Arial" w:cs="Arial"/>
          <w:sz w:val="22"/>
          <w:szCs w:val="22"/>
        </w:rPr>
      </w:pPr>
      <w:r w:rsidRPr="004269B3">
        <w:rPr>
          <w:rFonts w:ascii="Arial" w:eastAsia="Arial" w:hAnsi="Arial" w:cs="Arial"/>
          <w:sz w:val="22"/>
          <w:szCs w:val="22"/>
        </w:rPr>
        <w:t>Fax:</w:t>
      </w:r>
      <w:r w:rsidRPr="004269B3">
        <w:rPr>
          <w:rFonts w:ascii="Arial" w:eastAsia="Arial" w:hAnsi="Arial" w:cs="Arial"/>
          <w:sz w:val="22"/>
          <w:szCs w:val="22"/>
        </w:rPr>
        <w:tab/>
      </w:r>
      <w:r w:rsidRPr="004269B3">
        <w:rPr>
          <w:rFonts w:ascii="Arial" w:eastAsia="Arial" w:hAnsi="Arial" w:cs="Arial"/>
          <w:sz w:val="22"/>
          <w:szCs w:val="22"/>
        </w:rPr>
        <w:tab/>
      </w:r>
      <w:r w:rsidRPr="004269B3">
        <w:rPr>
          <w:rFonts w:ascii="Arial" w:eastAsia="Arial" w:hAnsi="Arial" w:cs="Arial"/>
          <w:sz w:val="22"/>
          <w:szCs w:val="22"/>
        </w:rPr>
        <w:tab/>
      </w:r>
      <w:r w:rsidR="000E4CCA" w:rsidRPr="000E4CCA">
        <w:rPr>
          <w:rFonts w:ascii="Arial" w:eastAsia="Calibri" w:hAnsi="Arial" w:cs="Arial"/>
          <w:bCs/>
          <w:iCs/>
          <w:sz w:val="22"/>
          <w:szCs w:val="22"/>
        </w:rPr>
        <w:t>+36 (1) 391-1410</w:t>
      </w:r>
    </w:p>
    <w:p w14:paraId="39A4DB63" w14:textId="06CB7EE2" w:rsidR="00647D17" w:rsidRPr="000E4CCA" w:rsidRDefault="00647D17" w:rsidP="000E4CCA">
      <w:pPr>
        <w:tabs>
          <w:tab w:val="left" w:pos="1701"/>
        </w:tabs>
        <w:spacing w:after="0" w:line="240" w:lineRule="auto"/>
        <w:rPr>
          <w:rFonts w:ascii="Arial" w:eastAsia="Arial" w:hAnsi="Arial" w:cs="Arial"/>
          <w:sz w:val="22"/>
          <w:szCs w:val="22"/>
        </w:rPr>
      </w:pPr>
      <w:r w:rsidRPr="004269B3">
        <w:rPr>
          <w:rFonts w:ascii="Arial" w:eastAsia="Arial" w:hAnsi="Arial" w:cs="Arial"/>
          <w:sz w:val="22"/>
          <w:szCs w:val="22"/>
        </w:rPr>
        <w:t>Honlap:</w:t>
      </w:r>
      <w:r w:rsidRPr="004269B3">
        <w:rPr>
          <w:rFonts w:ascii="Arial" w:eastAsia="Arial" w:hAnsi="Arial" w:cs="Arial"/>
          <w:sz w:val="22"/>
          <w:szCs w:val="22"/>
        </w:rPr>
        <w:tab/>
      </w:r>
      <w:r w:rsidRPr="004269B3">
        <w:rPr>
          <w:rFonts w:ascii="Arial" w:eastAsia="Arial" w:hAnsi="Arial" w:cs="Arial"/>
          <w:sz w:val="22"/>
          <w:szCs w:val="22"/>
        </w:rPr>
        <w:tab/>
      </w:r>
      <w:r w:rsidRPr="004269B3">
        <w:rPr>
          <w:rFonts w:ascii="Arial" w:eastAsia="Arial" w:hAnsi="Arial" w:cs="Arial"/>
          <w:sz w:val="22"/>
          <w:szCs w:val="22"/>
        </w:rPr>
        <w:tab/>
      </w:r>
      <w:hyperlink r:id="rId12" w:history="1">
        <w:r w:rsidR="000E4CCA" w:rsidRPr="000E4CCA">
          <w:rPr>
            <w:rStyle w:val="Hiperhivatkozs"/>
            <w:rFonts w:ascii="Arial" w:hAnsi="Arial" w:cs="Arial"/>
            <w:sz w:val="22"/>
            <w:szCs w:val="22"/>
          </w:rPr>
          <w:t>www.naih.hu</w:t>
        </w:r>
      </w:hyperlink>
      <w:r w:rsidR="000E4CCA">
        <w:t xml:space="preserve"> </w:t>
      </w:r>
    </w:p>
    <w:p w14:paraId="5C759D93" w14:textId="7742260C" w:rsidR="00FD43F7" w:rsidRPr="004269B3" w:rsidRDefault="00F06699" w:rsidP="004269B3">
      <w:pPr>
        <w:pStyle w:val="Cmsor1"/>
        <w:numPr>
          <w:ilvl w:val="0"/>
          <w:numId w:val="26"/>
        </w:numPr>
        <w:rPr>
          <w:rFonts w:ascii="Arial" w:eastAsia="Arial" w:hAnsi="Arial" w:cs="Arial"/>
          <w:b/>
          <w:color w:val="00CC66"/>
          <w:sz w:val="28"/>
          <w:szCs w:val="28"/>
        </w:rPr>
      </w:pPr>
      <w:bookmarkStart w:id="34" w:name="_Toc159244113"/>
      <w:r w:rsidRPr="00F06699">
        <w:rPr>
          <w:rFonts w:ascii="Arial" w:eastAsia="Arial" w:hAnsi="Arial" w:cs="Arial"/>
          <w:b/>
          <w:color w:val="00CC66"/>
          <w:sz w:val="28"/>
          <w:szCs w:val="28"/>
        </w:rPr>
        <w:t>Jogellenes tartalom bejelentés</w:t>
      </w:r>
      <w:bookmarkEnd w:id="34"/>
    </w:p>
    <w:p w14:paraId="272AF329" w14:textId="77777777" w:rsidR="00FD43F7" w:rsidRPr="004269B3" w:rsidRDefault="00FD43F7" w:rsidP="00FD43F7">
      <w:pPr>
        <w:spacing w:after="0" w:line="240" w:lineRule="auto"/>
        <w:jc w:val="center"/>
        <w:rPr>
          <w:rFonts w:ascii="Arial" w:eastAsia="Arial" w:hAnsi="Arial" w:cs="Arial"/>
          <w:b/>
          <w:sz w:val="22"/>
        </w:rPr>
      </w:pPr>
    </w:p>
    <w:p w14:paraId="1A738E52" w14:textId="1A81EE94" w:rsidR="00251D36" w:rsidRPr="00251D36" w:rsidRDefault="00251D36" w:rsidP="3E242D57">
      <w:pPr>
        <w:spacing w:after="0" w:line="240" w:lineRule="auto"/>
        <w:jc w:val="both"/>
        <w:rPr>
          <w:rFonts w:ascii="Arial" w:eastAsia="Arial" w:hAnsi="Arial" w:cs="Arial"/>
          <w:sz w:val="22"/>
          <w:szCs w:val="22"/>
        </w:rPr>
      </w:pPr>
      <w:r w:rsidRPr="472045B1">
        <w:rPr>
          <w:rFonts w:ascii="Arial" w:eastAsia="Arial" w:hAnsi="Arial" w:cs="Arial"/>
          <w:b/>
          <w:bCs/>
          <w:i/>
          <w:iCs/>
          <w:sz w:val="22"/>
          <w:szCs w:val="22"/>
        </w:rPr>
        <w:t xml:space="preserve">Hogyan kezeli az </w:t>
      </w:r>
      <w:r w:rsidR="2492CAFB" w:rsidRPr="472045B1">
        <w:rPr>
          <w:rFonts w:ascii="Arial" w:eastAsia="Arial" w:hAnsi="Arial" w:cs="Arial"/>
          <w:b/>
          <w:bCs/>
          <w:i/>
          <w:iCs/>
          <w:sz w:val="22"/>
          <w:szCs w:val="22"/>
        </w:rPr>
        <w:t>AH Infra</w:t>
      </w:r>
      <w:r w:rsidRPr="472045B1">
        <w:rPr>
          <w:rFonts w:ascii="Arial" w:eastAsia="Arial" w:hAnsi="Arial" w:cs="Arial"/>
          <w:b/>
          <w:bCs/>
          <w:i/>
          <w:iCs/>
          <w:sz w:val="22"/>
          <w:szCs w:val="22"/>
        </w:rPr>
        <w:t xml:space="preserve"> a személyes adatokat a bejelentések fogadásával és kivizsgálásával kapcsolatban?</w:t>
      </w:r>
    </w:p>
    <w:p w14:paraId="5E27A266" w14:textId="77777777" w:rsidR="00251D36" w:rsidRPr="00251D36" w:rsidRDefault="00251D36" w:rsidP="00251D36">
      <w:pPr>
        <w:spacing w:after="0" w:line="240" w:lineRule="auto"/>
        <w:jc w:val="both"/>
        <w:rPr>
          <w:rFonts w:ascii="Arial" w:eastAsia="Arial" w:hAnsi="Arial" w:cs="Arial"/>
          <w:sz w:val="22"/>
        </w:rPr>
      </w:pPr>
    </w:p>
    <w:p w14:paraId="318E0F41" w14:textId="36BE47AA" w:rsidR="00251D36" w:rsidRPr="00251D36" w:rsidRDefault="00251D36" w:rsidP="5722D6B2">
      <w:pPr>
        <w:spacing w:after="0" w:line="240" w:lineRule="auto"/>
        <w:jc w:val="both"/>
        <w:rPr>
          <w:rFonts w:ascii="Arial" w:eastAsia="Arial" w:hAnsi="Arial" w:cs="Arial"/>
          <w:sz w:val="22"/>
          <w:szCs w:val="22"/>
        </w:rPr>
      </w:pPr>
      <w:r w:rsidRPr="223A3E16">
        <w:rPr>
          <w:rFonts w:ascii="Arial" w:eastAsia="Arial" w:hAnsi="Arial" w:cs="Arial"/>
          <w:sz w:val="22"/>
          <w:szCs w:val="22"/>
        </w:rPr>
        <w:t xml:space="preserve">Az </w:t>
      </w:r>
      <w:r w:rsidR="1C8C248E" w:rsidRPr="223A3E16">
        <w:rPr>
          <w:rFonts w:ascii="Arial" w:eastAsia="Arial" w:hAnsi="Arial" w:cs="Arial"/>
          <w:sz w:val="22"/>
          <w:szCs w:val="22"/>
        </w:rPr>
        <w:t xml:space="preserve">AH Infra </w:t>
      </w:r>
      <w:r w:rsidRPr="223A3E16">
        <w:rPr>
          <w:rFonts w:ascii="Arial" w:eastAsia="Arial" w:hAnsi="Arial" w:cs="Arial"/>
          <w:sz w:val="22"/>
          <w:szCs w:val="22"/>
        </w:rPr>
        <w:t xml:space="preserve">a vonatkozó jogszabályi kötelezettségek alapján elektronikus jogellenes tartalom bejelentési rendszert üzemeltet. Az </w:t>
      </w:r>
      <w:r w:rsidR="1AE4FD38" w:rsidRPr="223A3E16">
        <w:rPr>
          <w:rFonts w:ascii="Arial" w:eastAsia="Arial" w:hAnsi="Arial" w:cs="Arial"/>
          <w:sz w:val="22"/>
          <w:szCs w:val="22"/>
        </w:rPr>
        <w:t>AH Infra</w:t>
      </w:r>
      <w:r w:rsidRPr="223A3E16">
        <w:rPr>
          <w:rFonts w:ascii="Arial" w:eastAsia="Arial" w:hAnsi="Arial" w:cs="Arial"/>
          <w:sz w:val="22"/>
          <w:szCs w:val="22"/>
        </w:rPr>
        <w:t xml:space="preserve"> által működtetett elektronikus levelezési címe</w:t>
      </w:r>
      <w:r w:rsidR="589A0BD8" w:rsidRPr="223A3E16">
        <w:rPr>
          <w:rFonts w:ascii="Arial" w:eastAsia="Arial" w:hAnsi="Arial" w:cs="Arial"/>
          <w:sz w:val="22"/>
          <w:szCs w:val="22"/>
        </w:rPr>
        <w:t xml:space="preserve"> </w:t>
      </w:r>
      <w:r w:rsidR="00134450" w:rsidRPr="00134450">
        <w:rPr>
          <w:rFonts w:ascii="Arial" w:eastAsia="Arial" w:hAnsi="Arial" w:cs="Arial"/>
          <w:sz w:val="22"/>
          <w:szCs w:val="22"/>
        </w:rPr>
        <w:t>(</w:t>
      </w:r>
      <w:hyperlink r:id="rId13" w:history="1">
        <w:r w:rsidR="00134450" w:rsidRPr="00134450">
          <w:rPr>
            <w:rStyle w:val="Hiperhivatkozs"/>
            <w:rFonts w:ascii="Arial" w:hAnsi="Arial" w:cs="Arial"/>
            <w:sz w:val="22"/>
            <w:szCs w:val="22"/>
          </w:rPr>
          <w:t>jogellenestartalom@ahrt.hu</w:t>
        </w:r>
      </w:hyperlink>
      <w:r w:rsidR="00134450" w:rsidRPr="00134450">
        <w:rPr>
          <w:rFonts w:ascii="Arial" w:hAnsi="Arial" w:cs="Arial"/>
          <w:sz w:val="22"/>
          <w:szCs w:val="22"/>
        </w:rPr>
        <w:t xml:space="preserve"> )</w:t>
      </w:r>
      <w:r w:rsidR="589A0BD8" w:rsidRPr="223A3E16">
        <w:rPr>
          <w:rFonts w:ascii="Arial" w:eastAsia="Arial" w:hAnsi="Arial" w:cs="Arial"/>
          <w:sz w:val="22"/>
          <w:szCs w:val="22"/>
        </w:rPr>
        <w:t xml:space="preserve"> </w:t>
      </w:r>
      <w:r w:rsidR="00F4311C">
        <w:rPr>
          <w:rFonts w:ascii="Arial" w:eastAsia="Arial" w:hAnsi="Arial" w:cs="Arial"/>
          <w:sz w:val="22"/>
          <w:szCs w:val="22"/>
        </w:rPr>
        <w:t xml:space="preserve">vagy a weboldalon elérhető jogellenes tartalom bejelentő </w:t>
      </w:r>
      <w:proofErr w:type="spellStart"/>
      <w:r w:rsidR="00F4311C">
        <w:rPr>
          <w:rFonts w:ascii="Arial" w:eastAsia="Arial" w:hAnsi="Arial" w:cs="Arial"/>
          <w:sz w:val="22"/>
          <w:szCs w:val="22"/>
        </w:rPr>
        <w:t>formon</w:t>
      </w:r>
      <w:proofErr w:type="spellEnd"/>
      <w:r w:rsidR="00F4311C">
        <w:rPr>
          <w:rFonts w:ascii="Arial" w:eastAsia="Arial" w:hAnsi="Arial" w:cs="Arial"/>
          <w:sz w:val="22"/>
          <w:szCs w:val="22"/>
        </w:rPr>
        <w:t xml:space="preserve"> </w:t>
      </w:r>
      <w:r w:rsidRPr="223A3E16">
        <w:rPr>
          <w:rFonts w:ascii="Arial" w:eastAsia="Arial" w:hAnsi="Arial" w:cs="Arial"/>
          <w:sz w:val="22"/>
          <w:szCs w:val="22"/>
        </w:rPr>
        <w:t xml:space="preserve">keresztül a bejelentőre, illetve – esetlegesen – a bejelentő által megadott, a bejelentésben érintett személyre vonatkozó (név, kapcsolattartási adat, egyéb információ, valamint a bejelentés kivizsgálásához szükséges egyéb információk) személyes adatok rendelkezésre bocsátására van lehetőség. Amennyiben a tartalom jogellenességének megállapításához az feltétlenül szükséges (például a szellemi tulajdonhoz fűződő jogok megsértése esetén), úgy az </w:t>
      </w:r>
      <w:r w:rsidR="1AE4FD38" w:rsidRPr="223A3E16">
        <w:rPr>
          <w:rFonts w:ascii="Arial" w:eastAsia="Arial" w:hAnsi="Arial" w:cs="Arial"/>
          <w:sz w:val="22"/>
          <w:szCs w:val="22"/>
        </w:rPr>
        <w:t>AH Infra</w:t>
      </w:r>
      <w:r w:rsidRPr="223A3E16">
        <w:rPr>
          <w:rFonts w:ascii="Arial" w:eastAsia="Arial" w:hAnsi="Arial" w:cs="Arial"/>
          <w:sz w:val="22"/>
          <w:szCs w:val="22"/>
        </w:rPr>
        <w:t xml:space="preserve"> a szükséges mértékig felfedheti az érintettek személyes adatait. Az </w:t>
      </w:r>
      <w:r w:rsidR="1AE4FD38" w:rsidRPr="223A3E16">
        <w:rPr>
          <w:rFonts w:ascii="Arial" w:eastAsia="Arial" w:hAnsi="Arial" w:cs="Arial"/>
          <w:sz w:val="22"/>
          <w:szCs w:val="22"/>
        </w:rPr>
        <w:t>AH Infra</w:t>
      </w:r>
      <w:r w:rsidRPr="223A3E16">
        <w:rPr>
          <w:rFonts w:ascii="Arial" w:eastAsia="Arial" w:hAnsi="Arial" w:cs="Arial"/>
          <w:sz w:val="22"/>
          <w:szCs w:val="22"/>
        </w:rPr>
        <w:t xml:space="preserve"> az anonim bejelentés kivizsgálását jogosult mellőzni a gyermekek sérelmére elkövetett szexuális bűncselekmények kivételével.</w:t>
      </w:r>
    </w:p>
    <w:p w14:paraId="31EBEF2E" w14:textId="77777777" w:rsidR="00251D36" w:rsidRPr="00251D36" w:rsidRDefault="00251D36" w:rsidP="00251D36">
      <w:pPr>
        <w:spacing w:after="0" w:line="240" w:lineRule="auto"/>
        <w:jc w:val="both"/>
        <w:rPr>
          <w:rFonts w:ascii="Arial" w:eastAsia="Arial" w:hAnsi="Arial" w:cs="Arial"/>
          <w:sz w:val="22"/>
        </w:rPr>
      </w:pPr>
    </w:p>
    <w:p w14:paraId="434384E3" w14:textId="4EB58A90" w:rsidR="00251D36" w:rsidRDefault="00251D36" w:rsidP="5722D6B2">
      <w:pPr>
        <w:spacing w:after="0" w:line="240" w:lineRule="auto"/>
        <w:jc w:val="both"/>
        <w:rPr>
          <w:rFonts w:ascii="Arial" w:eastAsia="Arial" w:hAnsi="Arial" w:cs="Arial"/>
          <w:sz w:val="22"/>
          <w:szCs w:val="22"/>
        </w:rPr>
      </w:pPr>
      <w:r w:rsidRPr="472045B1">
        <w:rPr>
          <w:rFonts w:ascii="Arial" w:eastAsia="Arial" w:hAnsi="Arial" w:cs="Arial"/>
          <w:sz w:val="22"/>
          <w:szCs w:val="22"/>
        </w:rPr>
        <w:t xml:space="preserve">Az </w:t>
      </w:r>
      <w:r w:rsidR="5AECEB1F" w:rsidRPr="472045B1">
        <w:rPr>
          <w:rFonts w:ascii="Arial" w:eastAsia="Arial" w:hAnsi="Arial" w:cs="Arial"/>
          <w:sz w:val="22"/>
          <w:szCs w:val="22"/>
        </w:rPr>
        <w:t>AH Infra</w:t>
      </w:r>
      <w:r w:rsidRPr="472045B1">
        <w:rPr>
          <w:rFonts w:ascii="Arial" w:eastAsia="Arial" w:hAnsi="Arial" w:cs="Arial"/>
          <w:sz w:val="22"/>
          <w:szCs w:val="22"/>
        </w:rPr>
        <w:t xml:space="preserve"> a jogellenes tartalom bejelentésekkel kapcsolatban működtetett weboldalon vagy az elektronikus levelezési címen keresztül rendelkezésére bocsátott személyes adatokat a jogellenes tartalom bejelentések fogadása és kivizsgálása céljából, valamint az adott tartalom eltávolításával vagy hozzáférhetetlenné tételével kapcsolatos intézkedések megtétele, és a bejelentő ezzel kapcsolatos tájékoztatása érdekében kezeli. Az adatkezelés jogalapja az </w:t>
      </w:r>
      <w:r w:rsidR="1AE4FD38" w:rsidRPr="472045B1">
        <w:rPr>
          <w:rFonts w:ascii="Arial" w:eastAsia="Arial" w:hAnsi="Arial" w:cs="Arial"/>
          <w:sz w:val="22"/>
          <w:szCs w:val="22"/>
        </w:rPr>
        <w:t xml:space="preserve">AH </w:t>
      </w:r>
      <w:proofErr w:type="spellStart"/>
      <w:r w:rsidR="1AE4FD38" w:rsidRPr="472045B1">
        <w:rPr>
          <w:rFonts w:ascii="Arial" w:eastAsia="Arial" w:hAnsi="Arial" w:cs="Arial"/>
          <w:sz w:val="22"/>
          <w:szCs w:val="22"/>
        </w:rPr>
        <w:t>Infra</w:t>
      </w:r>
      <w:r w:rsidRPr="472045B1">
        <w:rPr>
          <w:rFonts w:ascii="Arial" w:eastAsia="Arial" w:hAnsi="Arial" w:cs="Arial"/>
          <w:sz w:val="22"/>
          <w:szCs w:val="22"/>
        </w:rPr>
        <w:t>-ra</w:t>
      </w:r>
      <w:proofErr w:type="spellEnd"/>
      <w:r w:rsidRPr="472045B1">
        <w:rPr>
          <w:rFonts w:ascii="Arial" w:eastAsia="Arial" w:hAnsi="Arial" w:cs="Arial"/>
          <w:sz w:val="22"/>
          <w:szCs w:val="22"/>
        </w:rPr>
        <w:t xml:space="preserve"> vonatkozó EU 2022/2065 rendelet (DSA rendelet) 16. cikke, valamint az internetes közvetítő szolgáltatások egyes szabályairól szóló 2023. évi CIV. törvény 3. § (1) bekezdése szerinti jogi kötelezettségek teljesítése [GDPR 6. cikk (1) bekezdés c) pontja].</w:t>
      </w:r>
    </w:p>
    <w:p w14:paraId="219DAFA0" w14:textId="77777777" w:rsidR="00F329C2" w:rsidRDefault="00F329C2" w:rsidP="56D336DF">
      <w:pPr>
        <w:spacing w:after="0" w:line="240" w:lineRule="auto"/>
        <w:jc w:val="both"/>
        <w:rPr>
          <w:rFonts w:ascii="Arial" w:eastAsia="Arial" w:hAnsi="Arial" w:cs="Arial"/>
          <w:sz w:val="22"/>
          <w:szCs w:val="22"/>
        </w:rPr>
      </w:pPr>
    </w:p>
    <w:p w14:paraId="765B1F6D" w14:textId="496B53C4" w:rsidR="00F329C2" w:rsidRPr="00F329C2" w:rsidRDefault="00F329C2">
      <w:pPr>
        <w:pStyle w:val="Standard"/>
        <w:jc w:val="both"/>
        <w:rPr>
          <w:rFonts w:ascii="Arial" w:eastAsia="Arial" w:hAnsi="Arial" w:cs="Arial"/>
          <w:kern w:val="0"/>
          <w:sz w:val="22"/>
          <w:szCs w:val="22"/>
          <w:lang w:eastAsia="en-US" w:bidi="ar-SA"/>
        </w:rPr>
      </w:pPr>
      <w:r w:rsidRPr="00F329C2">
        <w:rPr>
          <w:rFonts w:ascii="Arial" w:eastAsia="Arial" w:hAnsi="Arial" w:cs="Arial"/>
          <w:kern w:val="0"/>
          <w:sz w:val="22"/>
          <w:szCs w:val="22"/>
          <w:lang w:eastAsia="en-US" w:bidi="ar-SA"/>
        </w:rPr>
        <w:t xml:space="preserve">Az </w:t>
      </w:r>
      <w:r w:rsidR="34247CEE" w:rsidRPr="5722D6B2">
        <w:rPr>
          <w:rFonts w:ascii="Arial" w:eastAsia="Arial" w:hAnsi="Arial" w:cs="Arial"/>
          <w:sz w:val="22"/>
          <w:szCs w:val="22"/>
        </w:rPr>
        <w:t>AH Infra</w:t>
      </w:r>
      <w:r w:rsidRPr="00F329C2">
        <w:rPr>
          <w:rFonts w:ascii="Arial" w:eastAsia="Arial" w:hAnsi="Arial" w:cs="Arial"/>
          <w:kern w:val="0"/>
          <w:sz w:val="22"/>
          <w:szCs w:val="22"/>
          <w:lang w:eastAsia="en-US" w:bidi="ar-SA"/>
        </w:rPr>
        <w:t xml:space="preserve"> a rendelkezésére bocsátott személyes adatokat a jogellenes tartalom vizsgálatával összefüggésben hozott intézkedések sikeres lezárásáig, legfeljebb – az esetleges jogorvoslati eljárásokkal kapcsolatos jogi igények érvényesítése vagy védelme érdekében – 2 évi őrzi meg és kezelni, azt követően pedig törölni fogja.</w:t>
      </w:r>
    </w:p>
    <w:p w14:paraId="20D1943B" w14:textId="77777777" w:rsidR="00F329C2" w:rsidRDefault="00F329C2" w:rsidP="00F329C2">
      <w:pPr>
        <w:pStyle w:val="Standard"/>
        <w:jc w:val="both"/>
        <w:rPr>
          <w:rFonts w:ascii="Roboto Condensed" w:eastAsia="Times New Roman" w:hAnsi="Roboto Condensed" w:cs="Times New Roman"/>
          <w:sz w:val="22"/>
          <w:szCs w:val="22"/>
          <w:lang w:eastAsia="hu-HU"/>
        </w:rPr>
      </w:pPr>
    </w:p>
    <w:p w14:paraId="23306A2F" w14:textId="77777777" w:rsidR="00F329C2" w:rsidRPr="00F329C2" w:rsidRDefault="00F329C2" w:rsidP="56D336DF">
      <w:pPr>
        <w:spacing w:after="0" w:line="240" w:lineRule="auto"/>
        <w:jc w:val="both"/>
        <w:rPr>
          <w:rFonts w:ascii="Arial" w:eastAsia="Arial" w:hAnsi="Arial" w:cs="Arial"/>
          <w:b/>
          <w:bCs/>
          <w:i/>
          <w:iCs/>
          <w:sz w:val="22"/>
          <w:szCs w:val="22"/>
        </w:rPr>
      </w:pPr>
      <w:r w:rsidRPr="56D336DF">
        <w:rPr>
          <w:rFonts w:ascii="Arial" w:eastAsia="Arial" w:hAnsi="Arial" w:cs="Arial"/>
          <w:b/>
          <w:bCs/>
          <w:i/>
          <w:iCs/>
          <w:sz w:val="22"/>
          <w:szCs w:val="22"/>
        </w:rPr>
        <w:t>Milyen adatkezelésre kerül sor a jelentéstétel érdekében?</w:t>
      </w:r>
    </w:p>
    <w:p w14:paraId="51106EE4" w14:textId="77777777" w:rsidR="00F329C2" w:rsidRDefault="00F329C2" w:rsidP="00F329C2">
      <w:pPr>
        <w:pStyle w:val="Standard"/>
        <w:jc w:val="both"/>
        <w:rPr>
          <w:rFonts w:ascii="Roboto Condensed" w:eastAsia="Times New Roman" w:hAnsi="Roboto Condensed" w:cs="Times New Roman"/>
          <w:sz w:val="22"/>
          <w:szCs w:val="22"/>
          <w:lang w:eastAsia="hu-HU"/>
        </w:rPr>
      </w:pPr>
    </w:p>
    <w:p w14:paraId="104DD5C1" w14:textId="7DA6C0DF" w:rsidR="00251D36" w:rsidRPr="00251D36" w:rsidRDefault="00F329C2">
      <w:pPr>
        <w:pStyle w:val="Standard"/>
        <w:jc w:val="both"/>
        <w:rPr>
          <w:rFonts w:ascii="Arial" w:eastAsia="Arial" w:hAnsi="Arial" w:cs="Arial"/>
          <w:sz w:val="22"/>
          <w:szCs w:val="22"/>
        </w:rPr>
      </w:pPr>
      <w:r w:rsidRPr="5722D6B2">
        <w:rPr>
          <w:rFonts w:ascii="Arial" w:eastAsia="Arial" w:hAnsi="Arial" w:cs="Arial"/>
          <w:sz w:val="22"/>
          <w:szCs w:val="22"/>
          <w:lang w:eastAsia="en-US"/>
        </w:rPr>
        <w:t xml:space="preserve">Az </w:t>
      </w:r>
      <w:r w:rsidR="5160BFD5" w:rsidRPr="5722D6B2">
        <w:rPr>
          <w:rFonts w:ascii="Arial" w:eastAsia="Arial" w:hAnsi="Arial" w:cs="Arial"/>
          <w:sz w:val="22"/>
          <w:szCs w:val="22"/>
        </w:rPr>
        <w:t xml:space="preserve"> AH Infra</w:t>
      </w:r>
      <w:r w:rsidRPr="5722D6B2">
        <w:rPr>
          <w:rFonts w:ascii="Arial" w:eastAsia="Arial" w:hAnsi="Arial" w:cs="Arial"/>
          <w:sz w:val="22"/>
          <w:szCs w:val="22"/>
          <w:lang w:eastAsia="en-US"/>
        </w:rPr>
        <w:t xml:space="preserve"> évente egyszer géppel olvasható formátumban és könnyen hozzáférhető módon világos, jól érthető jelentést tesz közzé a honlapján adott időszakban általa végzett tartalommoderálásról, amely tartalmazza az elektronikus jogellenes tartalom bejelentési rendszeren keresztül benyújtott bejelentések számát, a bejelentés alapját, a bejelentésre vonatkozó döntéseket, a döntések meghozatalához szükséges medián időt és azon esetek </w:t>
      </w:r>
      <w:r w:rsidRPr="5722D6B2">
        <w:rPr>
          <w:rFonts w:ascii="Arial" w:eastAsia="Arial" w:hAnsi="Arial" w:cs="Arial"/>
          <w:sz w:val="22"/>
          <w:szCs w:val="22"/>
          <w:lang w:eastAsia="en-US"/>
        </w:rPr>
        <w:lastRenderedPageBreak/>
        <w:t>számát, amikor a döntést megváltoztattuk. A jelentés készítéséhez szükséges, a bejelentőre vagy – esetlegesen – a bejelentésben érintett személyre vonatkozó személyes adatok kezelésére a DSA rendelet 15. cikk d) pontja szerinti jogi kötelezettségünk teljesítése [GDPR 6. cikk (1) bekezdés c) pontja] alapján kerül sor. A személyes adatokat a jelentéstételhez szükséges anonim adatösszesség előállításáig kezeljük.</w:t>
      </w:r>
    </w:p>
    <w:p w14:paraId="502A30A4" w14:textId="41468B63" w:rsidR="00FD43F7" w:rsidRPr="004269B3" w:rsidRDefault="00251D36" w:rsidP="4009AEB1">
      <w:pPr>
        <w:pStyle w:val="Cmsor1"/>
        <w:numPr>
          <w:ilvl w:val="0"/>
          <w:numId w:val="26"/>
        </w:numPr>
        <w:jc w:val="both"/>
        <w:rPr>
          <w:rFonts w:ascii="Arial" w:eastAsia="Arial" w:hAnsi="Arial" w:cs="Arial"/>
          <w:b/>
          <w:bCs/>
          <w:color w:val="00CC66"/>
          <w:sz w:val="28"/>
          <w:szCs w:val="28"/>
        </w:rPr>
      </w:pPr>
      <w:bookmarkStart w:id="35" w:name="_Toc159244114"/>
      <w:r w:rsidRPr="4009AEB1">
        <w:rPr>
          <w:rFonts w:ascii="Arial" w:eastAsia="Arial" w:hAnsi="Arial" w:cs="Arial"/>
          <w:b/>
          <w:bCs/>
          <w:color w:val="00CC66"/>
          <w:sz w:val="28"/>
          <w:szCs w:val="28"/>
        </w:rPr>
        <w:t>Címzettek</w:t>
      </w:r>
      <w:bookmarkEnd w:id="35"/>
    </w:p>
    <w:p w14:paraId="7D98F4DE" w14:textId="77777777" w:rsidR="00FD43F7" w:rsidRPr="00FD43F7" w:rsidRDefault="00FD43F7" w:rsidP="00FD43F7">
      <w:pPr>
        <w:spacing w:after="0" w:line="240" w:lineRule="auto"/>
        <w:rPr>
          <w:rFonts w:ascii="Arial" w:eastAsia="Calibri" w:hAnsi="Arial" w:cs="Arial"/>
        </w:rPr>
      </w:pPr>
    </w:p>
    <w:p w14:paraId="6C3EDCBC" w14:textId="77777777" w:rsidR="00FD43F7" w:rsidRPr="00FD43F7" w:rsidRDefault="00FD43F7" w:rsidP="00FD43F7">
      <w:pPr>
        <w:spacing w:after="0" w:line="240" w:lineRule="auto"/>
        <w:jc w:val="both"/>
        <w:rPr>
          <w:rFonts w:ascii="Arial" w:eastAsia="Calibri" w:hAnsi="Arial" w:cs="Arial"/>
        </w:rPr>
      </w:pPr>
    </w:p>
    <w:p w14:paraId="57897D9A" w14:textId="014232F0" w:rsidR="00071940" w:rsidRPr="00071940" w:rsidRDefault="00071940" w:rsidP="5722D6B2">
      <w:pPr>
        <w:spacing w:after="0" w:line="240" w:lineRule="auto"/>
        <w:jc w:val="both"/>
        <w:rPr>
          <w:rFonts w:ascii="Arial" w:eastAsia="Arial" w:hAnsi="Arial" w:cs="Arial"/>
          <w:sz w:val="22"/>
          <w:szCs w:val="22"/>
        </w:rPr>
      </w:pPr>
      <w:r w:rsidRPr="5722D6B2">
        <w:rPr>
          <w:rFonts w:ascii="Arial" w:eastAsia="Arial" w:hAnsi="Arial" w:cs="Arial"/>
          <w:b/>
          <w:bCs/>
          <w:i/>
          <w:iCs/>
          <w:sz w:val="22"/>
          <w:szCs w:val="22"/>
        </w:rPr>
        <w:t xml:space="preserve">Milyen adatfeldolgozókat vesz igénybe az </w:t>
      </w:r>
      <w:r w:rsidR="36A217E6" w:rsidRPr="5722D6B2">
        <w:rPr>
          <w:rFonts w:ascii="Arial" w:eastAsia="Arial" w:hAnsi="Arial" w:cs="Arial"/>
          <w:b/>
          <w:bCs/>
          <w:i/>
          <w:iCs/>
          <w:sz w:val="22"/>
          <w:szCs w:val="22"/>
        </w:rPr>
        <w:t xml:space="preserve"> AH Infra</w:t>
      </w:r>
      <w:r w:rsidRPr="5722D6B2">
        <w:rPr>
          <w:rFonts w:ascii="Arial" w:eastAsia="Arial" w:hAnsi="Arial" w:cs="Arial"/>
          <w:b/>
          <w:bCs/>
          <w:i/>
          <w:iCs/>
          <w:sz w:val="22"/>
          <w:szCs w:val="22"/>
        </w:rPr>
        <w:t xml:space="preserve"> a jogellenes tartalom bejelentés működtetésével kapcsolatban?</w:t>
      </w:r>
    </w:p>
    <w:p w14:paraId="50A4720F" w14:textId="77777777" w:rsidR="00071940" w:rsidRPr="00071940" w:rsidRDefault="00071940" w:rsidP="00071940">
      <w:pPr>
        <w:spacing w:after="0" w:line="240" w:lineRule="auto"/>
        <w:jc w:val="both"/>
        <w:rPr>
          <w:rFonts w:ascii="Arial" w:eastAsia="Arial" w:hAnsi="Arial" w:cs="Arial"/>
          <w:sz w:val="22"/>
        </w:rPr>
      </w:pPr>
    </w:p>
    <w:p w14:paraId="4FB87F9E" w14:textId="56B2A848" w:rsidR="00071940" w:rsidRDefault="00071940" w:rsidP="5722D6B2">
      <w:pPr>
        <w:spacing w:after="0" w:line="240" w:lineRule="auto"/>
        <w:jc w:val="both"/>
        <w:rPr>
          <w:rFonts w:ascii="Arial" w:eastAsia="Arial" w:hAnsi="Arial" w:cs="Arial"/>
          <w:sz w:val="22"/>
          <w:szCs w:val="22"/>
        </w:rPr>
      </w:pPr>
      <w:r w:rsidRPr="472045B1">
        <w:rPr>
          <w:rFonts w:ascii="Arial" w:eastAsia="Arial" w:hAnsi="Arial" w:cs="Arial"/>
          <w:sz w:val="22"/>
          <w:szCs w:val="22"/>
        </w:rPr>
        <w:t xml:space="preserve">Az </w:t>
      </w:r>
      <w:r w:rsidR="0B9D7502" w:rsidRPr="472045B1">
        <w:rPr>
          <w:rFonts w:ascii="Arial" w:eastAsia="Arial" w:hAnsi="Arial" w:cs="Arial"/>
          <w:sz w:val="22"/>
          <w:szCs w:val="22"/>
        </w:rPr>
        <w:t>AH Infra</w:t>
      </w:r>
      <w:r w:rsidRPr="472045B1">
        <w:rPr>
          <w:rFonts w:ascii="Arial" w:eastAsia="Arial" w:hAnsi="Arial" w:cs="Arial"/>
          <w:sz w:val="22"/>
          <w:szCs w:val="22"/>
        </w:rPr>
        <w:t xml:space="preserve"> az e-mail levelezőrendszer (Office 365) szolgáltatójaként a Microsoft Corporationt (</w:t>
      </w:r>
      <w:proofErr w:type="spellStart"/>
      <w:r w:rsidRPr="472045B1">
        <w:rPr>
          <w:rFonts w:ascii="Arial" w:eastAsia="Arial" w:hAnsi="Arial" w:cs="Arial"/>
          <w:sz w:val="22"/>
          <w:szCs w:val="22"/>
        </w:rPr>
        <w:t>One</w:t>
      </w:r>
      <w:proofErr w:type="spellEnd"/>
      <w:r w:rsidRPr="472045B1">
        <w:rPr>
          <w:rFonts w:ascii="Arial" w:eastAsia="Arial" w:hAnsi="Arial" w:cs="Arial"/>
          <w:sz w:val="22"/>
          <w:szCs w:val="22"/>
        </w:rPr>
        <w:t xml:space="preserve"> Microsoft </w:t>
      </w:r>
      <w:proofErr w:type="spellStart"/>
      <w:r w:rsidRPr="472045B1">
        <w:rPr>
          <w:rFonts w:ascii="Arial" w:eastAsia="Arial" w:hAnsi="Arial" w:cs="Arial"/>
          <w:sz w:val="22"/>
          <w:szCs w:val="22"/>
        </w:rPr>
        <w:t>Way</w:t>
      </w:r>
      <w:proofErr w:type="spellEnd"/>
      <w:r w:rsidRPr="472045B1">
        <w:rPr>
          <w:rFonts w:ascii="Arial" w:eastAsia="Arial" w:hAnsi="Arial" w:cs="Arial"/>
          <w:sz w:val="22"/>
          <w:szCs w:val="22"/>
        </w:rPr>
        <w:t>, Redmond WA, USA 98052) veszi igénybe.</w:t>
      </w:r>
    </w:p>
    <w:p w14:paraId="60BB8DE8" w14:textId="77777777" w:rsidR="00134450" w:rsidRDefault="00134450" w:rsidP="5722D6B2">
      <w:pPr>
        <w:spacing w:after="0" w:line="240" w:lineRule="auto"/>
        <w:jc w:val="both"/>
        <w:rPr>
          <w:rFonts w:ascii="Arial" w:eastAsia="Arial" w:hAnsi="Arial" w:cs="Arial"/>
          <w:sz w:val="22"/>
          <w:szCs w:val="22"/>
        </w:rPr>
      </w:pPr>
    </w:p>
    <w:p w14:paraId="0E58F338" w14:textId="3A982003" w:rsidR="006E6450" w:rsidRPr="00134450" w:rsidRDefault="006E6450" w:rsidP="00134450">
      <w:pPr>
        <w:spacing w:after="0" w:line="240" w:lineRule="auto"/>
        <w:jc w:val="both"/>
        <w:rPr>
          <w:rFonts w:ascii="Arial" w:eastAsia="Arial" w:hAnsi="Arial" w:cs="Arial"/>
          <w:sz w:val="22"/>
          <w:szCs w:val="22"/>
        </w:rPr>
      </w:pPr>
      <w:r w:rsidRPr="472045B1">
        <w:rPr>
          <w:rFonts w:ascii="Arial" w:eastAsia="Arial" w:hAnsi="Arial" w:cs="Arial"/>
          <w:sz w:val="22"/>
          <w:szCs w:val="22"/>
        </w:rPr>
        <w:t xml:space="preserve">Az AH-Infra </w:t>
      </w:r>
      <w:r w:rsidR="00CA2E43" w:rsidRPr="472045B1">
        <w:rPr>
          <w:rFonts w:ascii="Arial" w:eastAsia="Arial" w:hAnsi="Arial" w:cs="Arial"/>
          <w:sz w:val="22"/>
          <w:szCs w:val="22"/>
        </w:rPr>
        <w:t xml:space="preserve">a jogellenes tartalom bejelentésére szolgáló felület üzemeltetésével kapcsolatban </w:t>
      </w:r>
      <w:r w:rsidRPr="472045B1">
        <w:rPr>
          <w:rFonts w:ascii="Arial" w:eastAsia="Arial" w:hAnsi="Arial" w:cs="Arial"/>
          <w:sz w:val="22"/>
          <w:szCs w:val="22"/>
        </w:rPr>
        <w:t>adatfeldolgozóként veszi igénybe</w:t>
      </w:r>
      <w:r w:rsidR="00CA2E43" w:rsidRPr="472045B1">
        <w:rPr>
          <w:rFonts w:ascii="Arial" w:eastAsia="Arial" w:hAnsi="Arial" w:cs="Arial"/>
          <w:sz w:val="22"/>
          <w:szCs w:val="22"/>
        </w:rPr>
        <w:t xml:space="preserve"> az Invitech ICT Infrastructure Kft.-t.</w:t>
      </w:r>
    </w:p>
    <w:p w14:paraId="5EA77017" w14:textId="77777777" w:rsidR="00071940" w:rsidRDefault="00071940" w:rsidP="00071940">
      <w:pPr>
        <w:spacing w:after="0" w:line="240" w:lineRule="auto"/>
        <w:jc w:val="both"/>
        <w:rPr>
          <w:rFonts w:ascii="Arial" w:eastAsia="Arial" w:hAnsi="Arial" w:cs="Arial"/>
          <w:b/>
          <w:bCs/>
          <w:i/>
          <w:iCs/>
          <w:sz w:val="22"/>
        </w:rPr>
      </w:pPr>
    </w:p>
    <w:p w14:paraId="518CB21E" w14:textId="0E06D444" w:rsidR="00C01FB2" w:rsidRDefault="00C01FB2" w:rsidP="00C01FB2">
      <w:pPr>
        <w:spacing w:after="0" w:line="240" w:lineRule="auto"/>
        <w:jc w:val="both"/>
        <w:rPr>
          <w:rFonts w:ascii="Arial" w:eastAsia="Arial" w:hAnsi="Arial" w:cs="Arial"/>
          <w:sz w:val="22"/>
          <w:szCs w:val="22"/>
        </w:rPr>
      </w:pPr>
      <w:r w:rsidRPr="00134450">
        <w:rPr>
          <w:rFonts w:ascii="Arial" w:eastAsia="Arial" w:hAnsi="Arial" w:cs="Arial"/>
          <w:sz w:val="22"/>
          <w:szCs w:val="22"/>
        </w:rPr>
        <w:t>Az AH-Infra a jogellenes tartalom bejelentések kivizsgálásával kapcsolatban adatfeldolgozóként veszi igénybe az AH Média Kereskedelmi Zrt.-t. </w:t>
      </w:r>
    </w:p>
    <w:p w14:paraId="61E96320" w14:textId="77777777" w:rsidR="00C01FB2" w:rsidRDefault="00C01FB2" w:rsidP="00071940">
      <w:pPr>
        <w:spacing w:after="0" w:line="240" w:lineRule="auto"/>
        <w:jc w:val="both"/>
        <w:rPr>
          <w:rFonts w:ascii="Arial" w:eastAsia="Arial" w:hAnsi="Arial" w:cs="Arial"/>
          <w:b/>
          <w:bCs/>
          <w:i/>
          <w:iCs/>
          <w:sz w:val="22"/>
        </w:rPr>
      </w:pPr>
    </w:p>
    <w:p w14:paraId="7404A5E4" w14:textId="3999DC5B" w:rsidR="00071940" w:rsidRPr="00071940" w:rsidRDefault="00071940" w:rsidP="00071940">
      <w:pPr>
        <w:spacing w:after="0" w:line="240" w:lineRule="auto"/>
        <w:jc w:val="both"/>
        <w:rPr>
          <w:rFonts w:ascii="Arial" w:eastAsia="Arial" w:hAnsi="Arial" w:cs="Arial"/>
          <w:b/>
          <w:bCs/>
          <w:i/>
          <w:iCs/>
          <w:sz w:val="22"/>
        </w:rPr>
      </w:pPr>
      <w:r w:rsidRPr="00071940">
        <w:rPr>
          <w:rFonts w:ascii="Arial" w:eastAsia="Arial" w:hAnsi="Arial" w:cs="Arial"/>
          <w:b/>
          <w:bCs/>
          <w:i/>
          <w:iCs/>
          <w:sz w:val="22"/>
        </w:rPr>
        <w:t>Történik-e adattovábbítás harmadik országba?</w:t>
      </w:r>
    </w:p>
    <w:p w14:paraId="715CFF55" w14:textId="77777777" w:rsidR="00071940" w:rsidRPr="00071940" w:rsidRDefault="00071940" w:rsidP="00071940">
      <w:pPr>
        <w:spacing w:after="0" w:line="240" w:lineRule="auto"/>
        <w:jc w:val="both"/>
        <w:rPr>
          <w:rFonts w:ascii="Arial" w:eastAsia="Arial" w:hAnsi="Arial" w:cs="Arial"/>
          <w:sz w:val="22"/>
        </w:rPr>
      </w:pPr>
    </w:p>
    <w:p w14:paraId="17BC421D" w14:textId="2423CB3A" w:rsidR="00071940" w:rsidRPr="00071940" w:rsidRDefault="00071940" w:rsidP="5722D6B2">
      <w:pPr>
        <w:spacing w:after="0" w:line="240" w:lineRule="auto"/>
        <w:jc w:val="both"/>
        <w:rPr>
          <w:rFonts w:ascii="Arial" w:eastAsia="Arial" w:hAnsi="Arial" w:cs="Arial"/>
          <w:sz w:val="22"/>
          <w:szCs w:val="22"/>
        </w:rPr>
      </w:pPr>
      <w:r w:rsidRPr="5722D6B2">
        <w:rPr>
          <w:rFonts w:ascii="Arial" w:eastAsia="Arial" w:hAnsi="Arial" w:cs="Arial"/>
          <w:sz w:val="22"/>
          <w:szCs w:val="22"/>
        </w:rPr>
        <w:t xml:space="preserve">Előfordulhat, hogy az Office 365 levelezőrendszer szolgáltatója, a Microsoft </w:t>
      </w:r>
      <w:proofErr w:type="spellStart"/>
      <w:r w:rsidRPr="5722D6B2">
        <w:rPr>
          <w:rFonts w:ascii="Arial" w:eastAsia="Arial" w:hAnsi="Arial" w:cs="Arial"/>
          <w:sz w:val="22"/>
          <w:szCs w:val="22"/>
        </w:rPr>
        <w:t>Ireland</w:t>
      </w:r>
      <w:proofErr w:type="spellEnd"/>
      <w:r w:rsidRPr="5722D6B2">
        <w:rPr>
          <w:rFonts w:ascii="Arial" w:eastAsia="Arial" w:hAnsi="Arial" w:cs="Arial"/>
          <w:sz w:val="22"/>
          <w:szCs w:val="22"/>
        </w:rPr>
        <w:t xml:space="preserve"> Ltd., mint adatfeldolgozó, által személyes adatok továbbításra kerülnek az Egyesült Államokba vagy bármely más olyan országba, </w:t>
      </w:r>
      <w:r w:rsidR="0099FDAE" w:rsidRPr="5722D6B2">
        <w:rPr>
          <w:rFonts w:ascii="Arial" w:eastAsia="Arial" w:hAnsi="Arial" w:cs="Arial"/>
          <w:sz w:val="22"/>
          <w:szCs w:val="22"/>
        </w:rPr>
        <w:t>ahol</w:t>
      </w:r>
      <w:r w:rsidR="3A96738B" w:rsidRPr="5722D6B2">
        <w:rPr>
          <w:rFonts w:ascii="Arial" w:eastAsia="Arial" w:hAnsi="Arial" w:cs="Arial"/>
          <w:sz w:val="22"/>
          <w:szCs w:val="22"/>
        </w:rPr>
        <w:t xml:space="preserve"> </w:t>
      </w:r>
      <w:r w:rsidRPr="5722D6B2">
        <w:rPr>
          <w:rFonts w:ascii="Arial" w:eastAsia="Arial" w:hAnsi="Arial" w:cs="Arial"/>
          <w:sz w:val="22"/>
          <w:szCs w:val="22"/>
        </w:rPr>
        <w:t xml:space="preserve">a Microsoft Corporation, a leányvállalatai vagy további adatfeldolgozói működnek. Adattovábbításra a Microsoft </w:t>
      </w:r>
      <w:proofErr w:type="spellStart"/>
      <w:r w:rsidRPr="5722D6B2">
        <w:rPr>
          <w:rFonts w:ascii="Arial" w:eastAsia="Arial" w:hAnsi="Arial" w:cs="Arial"/>
          <w:sz w:val="22"/>
          <w:szCs w:val="22"/>
        </w:rPr>
        <w:t>Ireland</w:t>
      </w:r>
      <w:proofErr w:type="spellEnd"/>
      <w:r w:rsidRPr="5722D6B2">
        <w:rPr>
          <w:rFonts w:ascii="Arial" w:eastAsia="Arial" w:hAnsi="Arial" w:cs="Arial"/>
          <w:sz w:val="22"/>
          <w:szCs w:val="22"/>
        </w:rPr>
        <w:t xml:space="preserve"> Ltd. által a GDPR V. fejezetében foglaltak szerint kerül sor, az adatfeldolgozók az Európai Bizottság által elfogadott modellszerződések használatával, kiegészítő technikai és szervezési intézkedések alkalmazása mellett járnak el. Az adattovábbításról és az alkalmazott technikai és szervezési intézkedésekről a Microsoft Corporation az „Adatvédelmi kiegészítések” elnevezésű </w:t>
      </w:r>
      <w:r w:rsidR="0099FDAE" w:rsidRPr="5722D6B2">
        <w:rPr>
          <w:rFonts w:ascii="Arial" w:eastAsia="Arial" w:hAnsi="Arial" w:cs="Arial"/>
          <w:sz w:val="22"/>
          <w:szCs w:val="22"/>
        </w:rPr>
        <w:t>dokumentumban</w:t>
      </w:r>
      <w:r w:rsidRPr="5722D6B2">
        <w:rPr>
          <w:rFonts w:ascii="Arial" w:eastAsia="Arial" w:hAnsi="Arial" w:cs="Arial"/>
          <w:sz w:val="22"/>
          <w:szCs w:val="22"/>
        </w:rPr>
        <w:t xml:space="preserve"> ad részletes tájékoztatást.</w:t>
      </w:r>
    </w:p>
    <w:p w14:paraId="42A7161A" w14:textId="795F493C" w:rsidR="00FD43F7" w:rsidRDefault="00FD43F7" w:rsidP="00FD43F7">
      <w:pPr>
        <w:spacing w:after="0" w:line="240" w:lineRule="auto"/>
        <w:jc w:val="both"/>
        <w:rPr>
          <w:rFonts w:ascii="Arial" w:eastAsia="Arial" w:hAnsi="Arial" w:cs="Arial"/>
          <w:sz w:val="22"/>
        </w:rPr>
      </w:pPr>
    </w:p>
    <w:p w14:paraId="61E75407" w14:textId="77777777" w:rsidR="00251D36" w:rsidRDefault="00251D36" w:rsidP="00FD43F7">
      <w:pPr>
        <w:spacing w:after="0" w:line="240" w:lineRule="auto"/>
        <w:jc w:val="both"/>
        <w:rPr>
          <w:rFonts w:ascii="Arial" w:eastAsia="Arial" w:hAnsi="Arial" w:cs="Arial"/>
          <w:sz w:val="22"/>
        </w:rPr>
      </w:pPr>
    </w:p>
    <w:sectPr w:rsidR="00251D36" w:rsidSect="00D5069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3B5D5" w14:textId="77777777" w:rsidR="007C4A89" w:rsidRDefault="007C4A89" w:rsidP="00C628F8">
      <w:pPr>
        <w:spacing w:after="0" w:line="240" w:lineRule="auto"/>
      </w:pPr>
      <w:r>
        <w:separator/>
      </w:r>
    </w:p>
  </w:endnote>
  <w:endnote w:type="continuationSeparator" w:id="0">
    <w:p w14:paraId="44EE18F3" w14:textId="77777777" w:rsidR="007C4A89" w:rsidRDefault="007C4A89" w:rsidP="00C628F8">
      <w:pPr>
        <w:spacing w:after="0" w:line="240" w:lineRule="auto"/>
      </w:pPr>
      <w:r>
        <w:continuationSeparator/>
      </w:r>
    </w:p>
  </w:endnote>
  <w:endnote w:type="continuationNotice" w:id="1">
    <w:p w14:paraId="1BF6EE38" w14:textId="77777777" w:rsidR="007C4A89" w:rsidRDefault="007C4A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Times New Roman">
    <w:altName w:val="Courier New"/>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Roboto Condensed">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23326" w14:textId="77777777" w:rsidR="007C4A89" w:rsidRDefault="007C4A89" w:rsidP="00C628F8">
      <w:pPr>
        <w:spacing w:after="0" w:line="240" w:lineRule="auto"/>
      </w:pPr>
      <w:r>
        <w:separator/>
      </w:r>
    </w:p>
  </w:footnote>
  <w:footnote w:type="continuationSeparator" w:id="0">
    <w:p w14:paraId="6530DAA6" w14:textId="77777777" w:rsidR="007C4A89" w:rsidRDefault="007C4A89" w:rsidP="00C628F8">
      <w:pPr>
        <w:spacing w:after="0" w:line="240" w:lineRule="auto"/>
      </w:pPr>
      <w:r>
        <w:continuationSeparator/>
      </w:r>
    </w:p>
  </w:footnote>
  <w:footnote w:type="continuationNotice" w:id="1">
    <w:p w14:paraId="3DC3E130" w14:textId="77777777" w:rsidR="007C4A89" w:rsidRDefault="007C4A8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04E8"/>
    <w:multiLevelType w:val="hybridMultilevel"/>
    <w:tmpl w:val="814A6FD0"/>
    <w:lvl w:ilvl="0" w:tplc="040E0017">
      <w:start w:val="1"/>
      <w:numFmt w:val="lowerLetter"/>
      <w:lvlText w:val="%1)"/>
      <w:lvlJc w:val="left"/>
      <w:pPr>
        <w:tabs>
          <w:tab w:val="num" w:pos="360"/>
        </w:tabs>
        <w:ind w:left="360" w:hanging="360"/>
      </w:pPr>
      <w:rPr>
        <w:rFonts w:hint="default"/>
        <w:sz w:val="20"/>
        <w:szCs w:val="20"/>
      </w:rPr>
    </w:lvl>
    <w:lvl w:ilvl="1" w:tplc="040E0017">
      <w:start w:val="1"/>
      <w:numFmt w:val="lowerLetter"/>
      <w:lvlText w:val="%2)"/>
      <w:lvlJc w:val="left"/>
      <w:pPr>
        <w:tabs>
          <w:tab w:val="num" w:pos="360"/>
        </w:tabs>
        <w:ind w:left="284" w:hanging="284"/>
      </w:pPr>
      <w:rPr>
        <w:rFonts w:hint="default"/>
        <w:sz w:val="20"/>
        <w:szCs w:val="20"/>
      </w:rPr>
    </w:lvl>
    <w:lvl w:ilvl="2" w:tplc="1D0A85BE">
      <w:start w:val="1"/>
      <w:numFmt w:val="bullet"/>
      <w:lvlText w:val=""/>
      <w:lvlJc w:val="left"/>
      <w:pPr>
        <w:tabs>
          <w:tab w:val="num" w:pos="1080"/>
        </w:tabs>
        <w:ind w:left="1080" w:hanging="360"/>
      </w:pPr>
      <w:rPr>
        <w:rFonts w:ascii="Wingdings" w:hAnsi="Wingdings" w:hint="default"/>
      </w:rPr>
    </w:lvl>
    <w:lvl w:ilvl="3" w:tplc="040E0001" w:tentative="1">
      <w:start w:val="1"/>
      <w:numFmt w:val="bullet"/>
      <w:lvlText w:val=""/>
      <w:lvlJc w:val="left"/>
      <w:pPr>
        <w:tabs>
          <w:tab w:val="num" w:pos="1800"/>
        </w:tabs>
        <w:ind w:left="1800" w:hanging="360"/>
      </w:pPr>
      <w:rPr>
        <w:rFonts w:ascii="Symbol" w:hAnsi="Symbol" w:hint="default"/>
      </w:rPr>
    </w:lvl>
    <w:lvl w:ilvl="4" w:tplc="040E0003" w:tentative="1">
      <w:start w:val="1"/>
      <w:numFmt w:val="bullet"/>
      <w:lvlText w:val="o"/>
      <w:lvlJc w:val="left"/>
      <w:pPr>
        <w:tabs>
          <w:tab w:val="num" w:pos="2520"/>
        </w:tabs>
        <w:ind w:left="2520" w:hanging="360"/>
      </w:pPr>
      <w:rPr>
        <w:rFonts w:ascii="Courier New" w:hAnsi="Courier New" w:cs="Courier New" w:hint="default"/>
      </w:rPr>
    </w:lvl>
    <w:lvl w:ilvl="5" w:tplc="040E0005" w:tentative="1">
      <w:start w:val="1"/>
      <w:numFmt w:val="bullet"/>
      <w:lvlText w:val=""/>
      <w:lvlJc w:val="left"/>
      <w:pPr>
        <w:tabs>
          <w:tab w:val="num" w:pos="3240"/>
        </w:tabs>
        <w:ind w:left="3240" w:hanging="360"/>
      </w:pPr>
      <w:rPr>
        <w:rFonts w:ascii="Wingdings" w:hAnsi="Wingdings" w:hint="default"/>
      </w:rPr>
    </w:lvl>
    <w:lvl w:ilvl="6" w:tplc="040E0001" w:tentative="1">
      <w:start w:val="1"/>
      <w:numFmt w:val="bullet"/>
      <w:lvlText w:val=""/>
      <w:lvlJc w:val="left"/>
      <w:pPr>
        <w:tabs>
          <w:tab w:val="num" w:pos="3960"/>
        </w:tabs>
        <w:ind w:left="3960" w:hanging="360"/>
      </w:pPr>
      <w:rPr>
        <w:rFonts w:ascii="Symbol" w:hAnsi="Symbol" w:hint="default"/>
      </w:rPr>
    </w:lvl>
    <w:lvl w:ilvl="7" w:tplc="040E0003" w:tentative="1">
      <w:start w:val="1"/>
      <w:numFmt w:val="bullet"/>
      <w:lvlText w:val="o"/>
      <w:lvlJc w:val="left"/>
      <w:pPr>
        <w:tabs>
          <w:tab w:val="num" w:pos="4680"/>
        </w:tabs>
        <w:ind w:left="4680" w:hanging="360"/>
      </w:pPr>
      <w:rPr>
        <w:rFonts w:ascii="Courier New" w:hAnsi="Courier New" w:cs="Courier New" w:hint="default"/>
      </w:rPr>
    </w:lvl>
    <w:lvl w:ilvl="8" w:tplc="040E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9E11DF7"/>
    <w:multiLevelType w:val="hybridMultilevel"/>
    <w:tmpl w:val="9E06D0E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DEE14E5"/>
    <w:multiLevelType w:val="hybridMultilevel"/>
    <w:tmpl w:val="9E06D0E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D89404D"/>
    <w:multiLevelType w:val="hybridMultilevel"/>
    <w:tmpl w:val="2338882C"/>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2CF19CF"/>
    <w:multiLevelType w:val="hybridMultilevel"/>
    <w:tmpl w:val="C3A889F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67B06ED"/>
    <w:multiLevelType w:val="hybridMultilevel"/>
    <w:tmpl w:val="B576DFAE"/>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8132D47"/>
    <w:multiLevelType w:val="hybridMultilevel"/>
    <w:tmpl w:val="68F29CA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B273C96"/>
    <w:multiLevelType w:val="hybridMultilevel"/>
    <w:tmpl w:val="0D5AA8EE"/>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3131DAC"/>
    <w:multiLevelType w:val="hybridMultilevel"/>
    <w:tmpl w:val="2A44B638"/>
    <w:lvl w:ilvl="0" w:tplc="F8427E3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3155872"/>
    <w:multiLevelType w:val="hybridMultilevel"/>
    <w:tmpl w:val="9A2C32A4"/>
    <w:lvl w:ilvl="0" w:tplc="10920F3A">
      <w:start w:val="1"/>
      <w:numFmt w:val="lowerLetter"/>
      <w:lvlText w:val="%1)"/>
      <w:lvlJc w:val="left"/>
      <w:pPr>
        <w:ind w:left="1190" w:hanging="396"/>
      </w:pPr>
      <w:rPr>
        <w:rFonts w:hint="default"/>
      </w:rPr>
    </w:lvl>
    <w:lvl w:ilvl="1" w:tplc="040E0019" w:tentative="1">
      <w:start w:val="1"/>
      <w:numFmt w:val="lowerLetter"/>
      <w:lvlText w:val="%2."/>
      <w:lvlJc w:val="left"/>
      <w:pPr>
        <w:ind w:left="1837" w:hanging="360"/>
      </w:pPr>
    </w:lvl>
    <w:lvl w:ilvl="2" w:tplc="040E001B" w:tentative="1">
      <w:start w:val="1"/>
      <w:numFmt w:val="lowerRoman"/>
      <w:lvlText w:val="%3."/>
      <w:lvlJc w:val="right"/>
      <w:pPr>
        <w:ind w:left="2557" w:hanging="180"/>
      </w:pPr>
    </w:lvl>
    <w:lvl w:ilvl="3" w:tplc="040E000F" w:tentative="1">
      <w:start w:val="1"/>
      <w:numFmt w:val="decimal"/>
      <w:lvlText w:val="%4."/>
      <w:lvlJc w:val="left"/>
      <w:pPr>
        <w:ind w:left="3277" w:hanging="360"/>
      </w:pPr>
    </w:lvl>
    <w:lvl w:ilvl="4" w:tplc="040E0019" w:tentative="1">
      <w:start w:val="1"/>
      <w:numFmt w:val="lowerLetter"/>
      <w:lvlText w:val="%5."/>
      <w:lvlJc w:val="left"/>
      <w:pPr>
        <w:ind w:left="3997" w:hanging="360"/>
      </w:pPr>
    </w:lvl>
    <w:lvl w:ilvl="5" w:tplc="040E001B" w:tentative="1">
      <w:start w:val="1"/>
      <w:numFmt w:val="lowerRoman"/>
      <w:lvlText w:val="%6."/>
      <w:lvlJc w:val="right"/>
      <w:pPr>
        <w:ind w:left="4717" w:hanging="180"/>
      </w:pPr>
    </w:lvl>
    <w:lvl w:ilvl="6" w:tplc="040E000F" w:tentative="1">
      <w:start w:val="1"/>
      <w:numFmt w:val="decimal"/>
      <w:lvlText w:val="%7."/>
      <w:lvlJc w:val="left"/>
      <w:pPr>
        <w:ind w:left="5437" w:hanging="360"/>
      </w:pPr>
    </w:lvl>
    <w:lvl w:ilvl="7" w:tplc="040E0019" w:tentative="1">
      <w:start w:val="1"/>
      <w:numFmt w:val="lowerLetter"/>
      <w:lvlText w:val="%8."/>
      <w:lvlJc w:val="left"/>
      <w:pPr>
        <w:ind w:left="6157" w:hanging="360"/>
      </w:pPr>
    </w:lvl>
    <w:lvl w:ilvl="8" w:tplc="040E001B" w:tentative="1">
      <w:start w:val="1"/>
      <w:numFmt w:val="lowerRoman"/>
      <w:lvlText w:val="%9."/>
      <w:lvlJc w:val="right"/>
      <w:pPr>
        <w:ind w:left="6877" w:hanging="180"/>
      </w:pPr>
    </w:lvl>
  </w:abstractNum>
  <w:abstractNum w:abstractNumId="10" w15:restartNumberingAfterBreak="0">
    <w:nsid w:val="3EA322EB"/>
    <w:multiLevelType w:val="hybridMultilevel"/>
    <w:tmpl w:val="68F29CA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42F082E"/>
    <w:multiLevelType w:val="hybridMultilevel"/>
    <w:tmpl w:val="9E06D0E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6446666"/>
    <w:multiLevelType w:val="hybridMultilevel"/>
    <w:tmpl w:val="245ADD88"/>
    <w:lvl w:ilvl="0" w:tplc="F8427E3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E6C3B6E"/>
    <w:multiLevelType w:val="hybridMultilevel"/>
    <w:tmpl w:val="B4687FB4"/>
    <w:lvl w:ilvl="0" w:tplc="F8427E3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07B524B"/>
    <w:multiLevelType w:val="hybridMultilevel"/>
    <w:tmpl w:val="78C813A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2526197"/>
    <w:multiLevelType w:val="hybridMultilevel"/>
    <w:tmpl w:val="561A7898"/>
    <w:lvl w:ilvl="0" w:tplc="10920F3A">
      <w:start w:val="1"/>
      <w:numFmt w:val="lowerLetter"/>
      <w:lvlText w:val="%1)"/>
      <w:lvlJc w:val="left"/>
      <w:pPr>
        <w:ind w:left="396" w:hanging="396"/>
      </w:pPr>
      <w:rPr>
        <w:rFonts w:hint="default"/>
      </w:rPr>
    </w:lvl>
    <w:lvl w:ilvl="1" w:tplc="040E0019" w:tentative="1">
      <w:start w:val="1"/>
      <w:numFmt w:val="lowerLetter"/>
      <w:lvlText w:val="%2."/>
      <w:lvlJc w:val="left"/>
      <w:pPr>
        <w:ind w:left="1043" w:hanging="360"/>
      </w:pPr>
    </w:lvl>
    <w:lvl w:ilvl="2" w:tplc="040E001B" w:tentative="1">
      <w:start w:val="1"/>
      <w:numFmt w:val="lowerRoman"/>
      <w:lvlText w:val="%3."/>
      <w:lvlJc w:val="right"/>
      <w:pPr>
        <w:ind w:left="1763" w:hanging="180"/>
      </w:pPr>
    </w:lvl>
    <w:lvl w:ilvl="3" w:tplc="040E000F" w:tentative="1">
      <w:start w:val="1"/>
      <w:numFmt w:val="decimal"/>
      <w:lvlText w:val="%4."/>
      <w:lvlJc w:val="left"/>
      <w:pPr>
        <w:ind w:left="2483" w:hanging="360"/>
      </w:pPr>
    </w:lvl>
    <w:lvl w:ilvl="4" w:tplc="040E0019" w:tentative="1">
      <w:start w:val="1"/>
      <w:numFmt w:val="lowerLetter"/>
      <w:lvlText w:val="%5."/>
      <w:lvlJc w:val="left"/>
      <w:pPr>
        <w:ind w:left="3203" w:hanging="360"/>
      </w:pPr>
    </w:lvl>
    <w:lvl w:ilvl="5" w:tplc="040E001B" w:tentative="1">
      <w:start w:val="1"/>
      <w:numFmt w:val="lowerRoman"/>
      <w:lvlText w:val="%6."/>
      <w:lvlJc w:val="right"/>
      <w:pPr>
        <w:ind w:left="3923" w:hanging="180"/>
      </w:pPr>
    </w:lvl>
    <w:lvl w:ilvl="6" w:tplc="040E000F" w:tentative="1">
      <w:start w:val="1"/>
      <w:numFmt w:val="decimal"/>
      <w:lvlText w:val="%7."/>
      <w:lvlJc w:val="left"/>
      <w:pPr>
        <w:ind w:left="4643" w:hanging="360"/>
      </w:pPr>
    </w:lvl>
    <w:lvl w:ilvl="7" w:tplc="040E0019" w:tentative="1">
      <w:start w:val="1"/>
      <w:numFmt w:val="lowerLetter"/>
      <w:lvlText w:val="%8."/>
      <w:lvlJc w:val="left"/>
      <w:pPr>
        <w:ind w:left="5363" w:hanging="360"/>
      </w:pPr>
    </w:lvl>
    <w:lvl w:ilvl="8" w:tplc="040E001B" w:tentative="1">
      <w:start w:val="1"/>
      <w:numFmt w:val="lowerRoman"/>
      <w:lvlText w:val="%9."/>
      <w:lvlJc w:val="right"/>
      <w:pPr>
        <w:ind w:left="6083" w:hanging="180"/>
      </w:pPr>
    </w:lvl>
  </w:abstractNum>
  <w:abstractNum w:abstractNumId="16" w15:restartNumberingAfterBreak="0">
    <w:nsid w:val="562B651B"/>
    <w:multiLevelType w:val="hybridMultilevel"/>
    <w:tmpl w:val="98BCF406"/>
    <w:lvl w:ilvl="0" w:tplc="10920F3A">
      <w:start w:val="1"/>
      <w:numFmt w:val="lowerLetter"/>
      <w:lvlText w:val="%1)"/>
      <w:lvlJc w:val="left"/>
      <w:pPr>
        <w:ind w:left="461" w:hanging="396"/>
      </w:pPr>
      <w:rPr>
        <w:rFonts w:hint="default"/>
      </w:rPr>
    </w:lvl>
    <w:lvl w:ilvl="1" w:tplc="040E0019" w:tentative="1">
      <w:start w:val="1"/>
      <w:numFmt w:val="lowerLetter"/>
      <w:lvlText w:val="%2."/>
      <w:lvlJc w:val="left"/>
      <w:pPr>
        <w:ind w:left="1145" w:hanging="360"/>
      </w:pPr>
    </w:lvl>
    <w:lvl w:ilvl="2" w:tplc="040E001B" w:tentative="1">
      <w:start w:val="1"/>
      <w:numFmt w:val="lowerRoman"/>
      <w:lvlText w:val="%3."/>
      <w:lvlJc w:val="right"/>
      <w:pPr>
        <w:ind w:left="1865" w:hanging="180"/>
      </w:pPr>
    </w:lvl>
    <w:lvl w:ilvl="3" w:tplc="040E000F" w:tentative="1">
      <w:start w:val="1"/>
      <w:numFmt w:val="decimal"/>
      <w:lvlText w:val="%4."/>
      <w:lvlJc w:val="left"/>
      <w:pPr>
        <w:ind w:left="2585" w:hanging="360"/>
      </w:pPr>
    </w:lvl>
    <w:lvl w:ilvl="4" w:tplc="040E0019" w:tentative="1">
      <w:start w:val="1"/>
      <w:numFmt w:val="lowerLetter"/>
      <w:lvlText w:val="%5."/>
      <w:lvlJc w:val="left"/>
      <w:pPr>
        <w:ind w:left="3305" w:hanging="360"/>
      </w:pPr>
    </w:lvl>
    <w:lvl w:ilvl="5" w:tplc="040E001B" w:tentative="1">
      <w:start w:val="1"/>
      <w:numFmt w:val="lowerRoman"/>
      <w:lvlText w:val="%6."/>
      <w:lvlJc w:val="right"/>
      <w:pPr>
        <w:ind w:left="4025" w:hanging="180"/>
      </w:pPr>
    </w:lvl>
    <w:lvl w:ilvl="6" w:tplc="040E000F" w:tentative="1">
      <w:start w:val="1"/>
      <w:numFmt w:val="decimal"/>
      <w:lvlText w:val="%7."/>
      <w:lvlJc w:val="left"/>
      <w:pPr>
        <w:ind w:left="4745" w:hanging="360"/>
      </w:pPr>
    </w:lvl>
    <w:lvl w:ilvl="7" w:tplc="040E0019" w:tentative="1">
      <w:start w:val="1"/>
      <w:numFmt w:val="lowerLetter"/>
      <w:lvlText w:val="%8."/>
      <w:lvlJc w:val="left"/>
      <w:pPr>
        <w:ind w:left="5465" w:hanging="360"/>
      </w:pPr>
    </w:lvl>
    <w:lvl w:ilvl="8" w:tplc="040E001B" w:tentative="1">
      <w:start w:val="1"/>
      <w:numFmt w:val="lowerRoman"/>
      <w:lvlText w:val="%9."/>
      <w:lvlJc w:val="right"/>
      <w:pPr>
        <w:ind w:left="6185" w:hanging="180"/>
      </w:pPr>
    </w:lvl>
  </w:abstractNum>
  <w:abstractNum w:abstractNumId="17" w15:restartNumberingAfterBreak="0">
    <w:nsid w:val="58696A86"/>
    <w:multiLevelType w:val="hybridMultilevel"/>
    <w:tmpl w:val="DCC044BA"/>
    <w:lvl w:ilvl="0" w:tplc="6F2C48EE">
      <w:start w:val="1"/>
      <w:numFmt w:val="lowerLetter"/>
      <w:lvlText w:val="%1)"/>
      <w:lvlJc w:val="left"/>
      <w:pPr>
        <w:ind w:left="78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5F0E5C98"/>
    <w:multiLevelType w:val="hybridMultilevel"/>
    <w:tmpl w:val="114A90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2646F71"/>
    <w:multiLevelType w:val="hybridMultilevel"/>
    <w:tmpl w:val="1E363D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66CE4489"/>
    <w:multiLevelType w:val="hybridMultilevel"/>
    <w:tmpl w:val="7BFE4D0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B24172F"/>
    <w:multiLevelType w:val="hybridMultilevel"/>
    <w:tmpl w:val="56F8C85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6BC6590D"/>
    <w:multiLevelType w:val="hybridMultilevel"/>
    <w:tmpl w:val="58228FF4"/>
    <w:lvl w:ilvl="0" w:tplc="DF7AF92A">
      <w:start w:val="1"/>
      <w:numFmt w:val="lowerLetter"/>
      <w:lvlText w:val="%1)"/>
      <w:lvlJc w:val="left"/>
      <w:pPr>
        <w:ind w:left="790" w:hanging="43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71521F41"/>
    <w:multiLevelType w:val="hybridMultilevel"/>
    <w:tmpl w:val="A74E0B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72403E97"/>
    <w:multiLevelType w:val="hybridMultilevel"/>
    <w:tmpl w:val="C84697D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79BC6BE8"/>
    <w:multiLevelType w:val="hybridMultilevel"/>
    <w:tmpl w:val="98BCF406"/>
    <w:lvl w:ilvl="0" w:tplc="10920F3A">
      <w:start w:val="1"/>
      <w:numFmt w:val="lowerLetter"/>
      <w:lvlText w:val="%1)"/>
      <w:lvlJc w:val="left"/>
      <w:pPr>
        <w:ind w:left="793" w:hanging="396"/>
      </w:pPr>
      <w:rPr>
        <w:rFonts w:hint="default"/>
      </w:rPr>
    </w:lvl>
    <w:lvl w:ilvl="1" w:tplc="040E0019" w:tentative="1">
      <w:start w:val="1"/>
      <w:numFmt w:val="lowerLetter"/>
      <w:lvlText w:val="%2."/>
      <w:lvlJc w:val="left"/>
      <w:pPr>
        <w:ind w:left="1477" w:hanging="360"/>
      </w:pPr>
    </w:lvl>
    <w:lvl w:ilvl="2" w:tplc="040E001B" w:tentative="1">
      <w:start w:val="1"/>
      <w:numFmt w:val="lowerRoman"/>
      <w:lvlText w:val="%3."/>
      <w:lvlJc w:val="right"/>
      <w:pPr>
        <w:ind w:left="2197" w:hanging="180"/>
      </w:pPr>
    </w:lvl>
    <w:lvl w:ilvl="3" w:tplc="040E000F" w:tentative="1">
      <w:start w:val="1"/>
      <w:numFmt w:val="decimal"/>
      <w:lvlText w:val="%4."/>
      <w:lvlJc w:val="left"/>
      <w:pPr>
        <w:ind w:left="2917" w:hanging="360"/>
      </w:pPr>
    </w:lvl>
    <w:lvl w:ilvl="4" w:tplc="040E0019" w:tentative="1">
      <w:start w:val="1"/>
      <w:numFmt w:val="lowerLetter"/>
      <w:lvlText w:val="%5."/>
      <w:lvlJc w:val="left"/>
      <w:pPr>
        <w:ind w:left="3637" w:hanging="360"/>
      </w:pPr>
    </w:lvl>
    <w:lvl w:ilvl="5" w:tplc="040E001B" w:tentative="1">
      <w:start w:val="1"/>
      <w:numFmt w:val="lowerRoman"/>
      <w:lvlText w:val="%6."/>
      <w:lvlJc w:val="right"/>
      <w:pPr>
        <w:ind w:left="4357" w:hanging="180"/>
      </w:pPr>
    </w:lvl>
    <w:lvl w:ilvl="6" w:tplc="040E000F" w:tentative="1">
      <w:start w:val="1"/>
      <w:numFmt w:val="decimal"/>
      <w:lvlText w:val="%7."/>
      <w:lvlJc w:val="left"/>
      <w:pPr>
        <w:ind w:left="5077" w:hanging="360"/>
      </w:pPr>
    </w:lvl>
    <w:lvl w:ilvl="7" w:tplc="040E0019" w:tentative="1">
      <w:start w:val="1"/>
      <w:numFmt w:val="lowerLetter"/>
      <w:lvlText w:val="%8."/>
      <w:lvlJc w:val="left"/>
      <w:pPr>
        <w:ind w:left="5797" w:hanging="360"/>
      </w:pPr>
    </w:lvl>
    <w:lvl w:ilvl="8" w:tplc="040E001B" w:tentative="1">
      <w:start w:val="1"/>
      <w:numFmt w:val="lowerRoman"/>
      <w:lvlText w:val="%9."/>
      <w:lvlJc w:val="right"/>
      <w:pPr>
        <w:ind w:left="6517" w:hanging="180"/>
      </w:pPr>
    </w:lvl>
  </w:abstractNum>
  <w:abstractNum w:abstractNumId="26" w15:restartNumberingAfterBreak="0">
    <w:nsid w:val="7AC4167C"/>
    <w:multiLevelType w:val="hybridMultilevel"/>
    <w:tmpl w:val="A640977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511290394">
    <w:abstractNumId w:val="20"/>
  </w:num>
  <w:num w:numId="2" w16cid:durableId="1124809657">
    <w:abstractNumId w:val="17"/>
  </w:num>
  <w:num w:numId="3" w16cid:durableId="600181722">
    <w:abstractNumId w:val="26"/>
  </w:num>
  <w:num w:numId="4" w16cid:durableId="875200257">
    <w:abstractNumId w:val="3"/>
  </w:num>
  <w:num w:numId="5" w16cid:durableId="926382309">
    <w:abstractNumId w:val="0"/>
  </w:num>
  <w:num w:numId="6" w16cid:durableId="1233272818">
    <w:abstractNumId w:val="6"/>
  </w:num>
  <w:num w:numId="7" w16cid:durableId="1838841250">
    <w:abstractNumId w:val="10"/>
  </w:num>
  <w:num w:numId="8" w16cid:durableId="1102149528">
    <w:abstractNumId w:val="25"/>
  </w:num>
  <w:num w:numId="9" w16cid:durableId="1012562958">
    <w:abstractNumId w:val="9"/>
  </w:num>
  <w:num w:numId="10" w16cid:durableId="691108307">
    <w:abstractNumId w:val="18"/>
  </w:num>
  <w:num w:numId="11" w16cid:durableId="1457069400">
    <w:abstractNumId w:val="2"/>
  </w:num>
  <w:num w:numId="12" w16cid:durableId="671879073">
    <w:abstractNumId w:val="1"/>
  </w:num>
  <w:num w:numId="13" w16cid:durableId="839733451">
    <w:abstractNumId w:val="11"/>
  </w:num>
  <w:num w:numId="14" w16cid:durableId="548347776">
    <w:abstractNumId w:val="24"/>
  </w:num>
  <w:num w:numId="15" w16cid:durableId="2059695067">
    <w:abstractNumId w:val="16"/>
  </w:num>
  <w:num w:numId="16" w16cid:durableId="289557807">
    <w:abstractNumId w:val="15"/>
  </w:num>
  <w:num w:numId="17" w16cid:durableId="2105638629">
    <w:abstractNumId w:val="5"/>
  </w:num>
  <w:num w:numId="18" w16cid:durableId="246185557">
    <w:abstractNumId w:val="22"/>
  </w:num>
  <w:num w:numId="19" w16cid:durableId="1863929706">
    <w:abstractNumId w:val="23"/>
  </w:num>
  <w:num w:numId="20" w16cid:durableId="1299264924">
    <w:abstractNumId w:val="7"/>
  </w:num>
  <w:num w:numId="21" w16cid:durableId="1547991452">
    <w:abstractNumId w:val="14"/>
  </w:num>
  <w:num w:numId="22" w16cid:durableId="448814829">
    <w:abstractNumId w:val="4"/>
  </w:num>
  <w:num w:numId="23" w16cid:durableId="1555777122">
    <w:abstractNumId w:val="13"/>
  </w:num>
  <w:num w:numId="24" w16cid:durableId="1334719634">
    <w:abstractNumId w:val="8"/>
  </w:num>
  <w:num w:numId="25" w16cid:durableId="50079961">
    <w:abstractNumId w:val="12"/>
  </w:num>
  <w:num w:numId="26" w16cid:durableId="2105152940">
    <w:abstractNumId w:val="21"/>
  </w:num>
  <w:num w:numId="27" w16cid:durableId="21314316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3F7"/>
    <w:rsid w:val="0002623C"/>
    <w:rsid w:val="0003758A"/>
    <w:rsid w:val="00071940"/>
    <w:rsid w:val="00096D9B"/>
    <w:rsid w:val="00097331"/>
    <w:rsid w:val="000C7BBC"/>
    <w:rsid w:val="000E4CCA"/>
    <w:rsid w:val="000F5546"/>
    <w:rsid w:val="00100E03"/>
    <w:rsid w:val="00107B75"/>
    <w:rsid w:val="00111153"/>
    <w:rsid w:val="00115115"/>
    <w:rsid w:val="001240E6"/>
    <w:rsid w:val="00134450"/>
    <w:rsid w:val="00136552"/>
    <w:rsid w:val="00150B5B"/>
    <w:rsid w:val="00157B3F"/>
    <w:rsid w:val="0016455C"/>
    <w:rsid w:val="0019062A"/>
    <w:rsid w:val="001B709F"/>
    <w:rsid w:val="001B7DF3"/>
    <w:rsid w:val="001C3CDD"/>
    <w:rsid w:val="0021237C"/>
    <w:rsid w:val="00245082"/>
    <w:rsid w:val="00251CF2"/>
    <w:rsid w:val="00251D36"/>
    <w:rsid w:val="002A6B19"/>
    <w:rsid w:val="002B341F"/>
    <w:rsid w:val="002D4DC2"/>
    <w:rsid w:val="00305457"/>
    <w:rsid w:val="00322662"/>
    <w:rsid w:val="003345F1"/>
    <w:rsid w:val="00345957"/>
    <w:rsid w:val="00387BC5"/>
    <w:rsid w:val="0039143A"/>
    <w:rsid w:val="0039496B"/>
    <w:rsid w:val="003B11F8"/>
    <w:rsid w:val="003E28F3"/>
    <w:rsid w:val="003E53A3"/>
    <w:rsid w:val="003F5016"/>
    <w:rsid w:val="004017AA"/>
    <w:rsid w:val="004164F2"/>
    <w:rsid w:val="004218C7"/>
    <w:rsid w:val="004238BA"/>
    <w:rsid w:val="004269B3"/>
    <w:rsid w:val="00450EB7"/>
    <w:rsid w:val="00454661"/>
    <w:rsid w:val="00456F1C"/>
    <w:rsid w:val="004A182C"/>
    <w:rsid w:val="004A4312"/>
    <w:rsid w:val="004D1F01"/>
    <w:rsid w:val="004E26B7"/>
    <w:rsid w:val="004F1E13"/>
    <w:rsid w:val="005029D3"/>
    <w:rsid w:val="00550DEE"/>
    <w:rsid w:val="0055740D"/>
    <w:rsid w:val="005575E5"/>
    <w:rsid w:val="00575C28"/>
    <w:rsid w:val="005864CD"/>
    <w:rsid w:val="00590D4C"/>
    <w:rsid w:val="005C2A4F"/>
    <w:rsid w:val="005D032C"/>
    <w:rsid w:val="005F728B"/>
    <w:rsid w:val="00601093"/>
    <w:rsid w:val="006054C3"/>
    <w:rsid w:val="0063062A"/>
    <w:rsid w:val="00647D17"/>
    <w:rsid w:val="00665EE3"/>
    <w:rsid w:val="00671FB0"/>
    <w:rsid w:val="0068159E"/>
    <w:rsid w:val="006A17D5"/>
    <w:rsid w:val="006A6196"/>
    <w:rsid w:val="006B76C0"/>
    <w:rsid w:val="006D5C94"/>
    <w:rsid w:val="006E4FF7"/>
    <w:rsid w:val="006E6450"/>
    <w:rsid w:val="006F36D7"/>
    <w:rsid w:val="006F63C1"/>
    <w:rsid w:val="006F669F"/>
    <w:rsid w:val="006F7B0B"/>
    <w:rsid w:val="00707CD4"/>
    <w:rsid w:val="0074166F"/>
    <w:rsid w:val="00744EA3"/>
    <w:rsid w:val="00746EFB"/>
    <w:rsid w:val="00761C89"/>
    <w:rsid w:val="00772B35"/>
    <w:rsid w:val="00775862"/>
    <w:rsid w:val="007A21BD"/>
    <w:rsid w:val="007A26E7"/>
    <w:rsid w:val="007A7636"/>
    <w:rsid w:val="007C4A89"/>
    <w:rsid w:val="0080548F"/>
    <w:rsid w:val="00807FFA"/>
    <w:rsid w:val="0081146D"/>
    <w:rsid w:val="008129C2"/>
    <w:rsid w:val="00842B66"/>
    <w:rsid w:val="0085476C"/>
    <w:rsid w:val="008B3CEE"/>
    <w:rsid w:val="008C3366"/>
    <w:rsid w:val="008D4401"/>
    <w:rsid w:val="008F6737"/>
    <w:rsid w:val="0092448B"/>
    <w:rsid w:val="00925175"/>
    <w:rsid w:val="00956DCF"/>
    <w:rsid w:val="0097497B"/>
    <w:rsid w:val="00976960"/>
    <w:rsid w:val="00995B5D"/>
    <w:rsid w:val="0099FDAE"/>
    <w:rsid w:val="009B4775"/>
    <w:rsid w:val="009D65F0"/>
    <w:rsid w:val="00A03F42"/>
    <w:rsid w:val="00A07E7B"/>
    <w:rsid w:val="00A10C41"/>
    <w:rsid w:val="00A475D1"/>
    <w:rsid w:val="00A51824"/>
    <w:rsid w:val="00A5672E"/>
    <w:rsid w:val="00AD6506"/>
    <w:rsid w:val="00AF1B73"/>
    <w:rsid w:val="00B1004B"/>
    <w:rsid w:val="00B10CB7"/>
    <w:rsid w:val="00B1680D"/>
    <w:rsid w:val="00B23126"/>
    <w:rsid w:val="00B25ED1"/>
    <w:rsid w:val="00B32D18"/>
    <w:rsid w:val="00B35DD6"/>
    <w:rsid w:val="00B66F94"/>
    <w:rsid w:val="00B70B3F"/>
    <w:rsid w:val="00B76880"/>
    <w:rsid w:val="00BD67B4"/>
    <w:rsid w:val="00BF1D5E"/>
    <w:rsid w:val="00C01FB2"/>
    <w:rsid w:val="00C02C87"/>
    <w:rsid w:val="00C1387B"/>
    <w:rsid w:val="00C13AFD"/>
    <w:rsid w:val="00C311A4"/>
    <w:rsid w:val="00C3431A"/>
    <w:rsid w:val="00C5701A"/>
    <w:rsid w:val="00C6130D"/>
    <w:rsid w:val="00C628F8"/>
    <w:rsid w:val="00C63908"/>
    <w:rsid w:val="00C7793D"/>
    <w:rsid w:val="00C95545"/>
    <w:rsid w:val="00CA2E43"/>
    <w:rsid w:val="00CD0B36"/>
    <w:rsid w:val="00CD416E"/>
    <w:rsid w:val="00CF3B48"/>
    <w:rsid w:val="00D106A9"/>
    <w:rsid w:val="00D1181A"/>
    <w:rsid w:val="00D12005"/>
    <w:rsid w:val="00D50698"/>
    <w:rsid w:val="00D53D9D"/>
    <w:rsid w:val="00DA48E6"/>
    <w:rsid w:val="00DB4DDA"/>
    <w:rsid w:val="00E62D57"/>
    <w:rsid w:val="00E73C3E"/>
    <w:rsid w:val="00E744FC"/>
    <w:rsid w:val="00E871AD"/>
    <w:rsid w:val="00EA28CB"/>
    <w:rsid w:val="00ED6BBA"/>
    <w:rsid w:val="00F04817"/>
    <w:rsid w:val="00F06699"/>
    <w:rsid w:val="00F1529D"/>
    <w:rsid w:val="00F329C2"/>
    <w:rsid w:val="00F4311C"/>
    <w:rsid w:val="00F52804"/>
    <w:rsid w:val="00F67D46"/>
    <w:rsid w:val="00F8286C"/>
    <w:rsid w:val="00F84A64"/>
    <w:rsid w:val="00F96F00"/>
    <w:rsid w:val="00FA3856"/>
    <w:rsid w:val="00FA69A2"/>
    <w:rsid w:val="00FD43F7"/>
    <w:rsid w:val="00FF11F2"/>
    <w:rsid w:val="0126DB5A"/>
    <w:rsid w:val="01C02255"/>
    <w:rsid w:val="03660445"/>
    <w:rsid w:val="05C8D63C"/>
    <w:rsid w:val="06A469D9"/>
    <w:rsid w:val="0B9D7502"/>
    <w:rsid w:val="0E36E3BC"/>
    <w:rsid w:val="1464F046"/>
    <w:rsid w:val="14657CA8"/>
    <w:rsid w:val="159DFA9A"/>
    <w:rsid w:val="1865A1D1"/>
    <w:rsid w:val="1AE4FD38"/>
    <w:rsid w:val="1BF9A91A"/>
    <w:rsid w:val="1C8C248E"/>
    <w:rsid w:val="1D9AA169"/>
    <w:rsid w:val="1FD45C90"/>
    <w:rsid w:val="2004E700"/>
    <w:rsid w:val="223A3E16"/>
    <w:rsid w:val="23205FE2"/>
    <w:rsid w:val="2492CAFB"/>
    <w:rsid w:val="28DFE151"/>
    <w:rsid w:val="2A67708A"/>
    <w:rsid w:val="2AF56805"/>
    <w:rsid w:val="2D0496A5"/>
    <w:rsid w:val="2DC2E4D8"/>
    <w:rsid w:val="2DE1DC83"/>
    <w:rsid w:val="3055F13D"/>
    <w:rsid w:val="329FC70E"/>
    <w:rsid w:val="33DB39F7"/>
    <w:rsid w:val="34247CEE"/>
    <w:rsid w:val="34C0EA6A"/>
    <w:rsid w:val="36A217E6"/>
    <w:rsid w:val="37A0D58E"/>
    <w:rsid w:val="38744A74"/>
    <w:rsid w:val="389EB31F"/>
    <w:rsid w:val="38AFD45C"/>
    <w:rsid w:val="3A96738B"/>
    <w:rsid w:val="3C013D00"/>
    <w:rsid w:val="3D20942C"/>
    <w:rsid w:val="3E242D57"/>
    <w:rsid w:val="3E490625"/>
    <w:rsid w:val="3EF82A75"/>
    <w:rsid w:val="4009AEB1"/>
    <w:rsid w:val="4074D00C"/>
    <w:rsid w:val="40C314B9"/>
    <w:rsid w:val="42A9AAE5"/>
    <w:rsid w:val="42DB4039"/>
    <w:rsid w:val="445315C7"/>
    <w:rsid w:val="46080C42"/>
    <w:rsid w:val="472045B1"/>
    <w:rsid w:val="49472E1A"/>
    <w:rsid w:val="495F2B17"/>
    <w:rsid w:val="4A1EA494"/>
    <w:rsid w:val="4B10EC12"/>
    <w:rsid w:val="4C215AC7"/>
    <w:rsid w:val="4C9A7C8A"/>
    <w:rsid w:val="4EA3B927"/>
    <w:rsid w:val="5160BFD5"/>
    <w:rsid w:val="53364E95"/>
    <w:rsid w:val="557A66D3"/>
    <w:rsid w:val="56D336DF"/>
    <w:rsid w:val="5722D6B2"/>
    <w:rsid w:val="589A0BD8"/>
    <w:rsid w:val="5AECEB1F"/>
    <w:rsid w:val="5D398DD4"/>
    <w:rsid w:val="5D6C547D"/>
    <w:rsid w:val="5D7032A3"/>
    <w:rsid w:val="5E1F7B1E"/>
    <w:rsid w:val="60FFEAE3"/>
    <w:rsid w:val="617ACE91"/>
    <w:rsid w:val="6352E169"/>
    <w:rsid w:val="65D3B201"/>
    <w:rsid w:val="66DF0AD0"/>
    <w:rsid w:val="66F8810F"/>
    <w:rsid w:val="6859A879"/>
    <w:rsid w:val="6939FF4C"/>
    <w:rsid w:val="6B8B47AF"/>
    <w:rsid w:val="71C754D6"/>
    <w:rsid w:val="71F08EBC"/>
    <w:rsid w:val="72CF55DD"/>
    <w:rsid w:val="7403DEA9"/>
    <w:rsid w:val="74DECBA3"/>
    <w:rsid w:val="757C6C5A"/>
    <w:rsid w:val="76DC5587"/>
    <w:rsid w:val="77CC4AFF"/>
    <w:rsid w:val="79703941"/>
    <w:rsid w:val="79AF2ED4"/>
    <w:rsid w:val="7C04A8A6"/>
    <w:rsid w:val="7E8C71E3"/>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E8011"/>
  <w15:chartTrackingRefBased/>
  <w15:docId w15:val="{473F78A2-D08D-48EE-A807-4B3E4033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hu-H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D4DC2"/>
  </w:style>
  <w:style w:type="paragraph" w:styleId="Cmsor1">
    <w:name w:val="heading 1"/>
    <w:aliases w:val="ászf1"/>
    <w:basedOn w:val="Norml"/>
    <w:next w:val="Norml"/>
    <w:link w:val="Cmsor1Char"/>
    <w:uiPriority w:val="9"/>
    <w:qFormat/>
    <w:rsid w:val="00550DEE"/>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550DE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Cmsor3">
    <w:name w:val="heading 3"/>
    <w:basedOn w:val="Norml"/>
    <w:next w:val="Norml"/>
    <w:link w:val="Cmsor3Char"/>
    <w:uiPriority w:val="9"/>
    <w:semiHidden/>
    <w:unhideWhenUsed/>
    <w:qFormat/>
    <w:rsid w:val="00550DEE"/>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Cmsor4">
    <w:name w:val="heading 4"/>
    <w:basedOn w:val="Norml"/>
    <w:next w:val="Norml"/>
    <w:link w:val="Cmsor4Char"/>
    <w:uiPriority w:val="9"/>
    <w:semiHidden/>
    <w:unhideWhenUsed/>
    <w:qFormat/>
    <w:rsid w:val="00550DEE"/>
    <w:pPr>
      <w:keepNext/>
      <w:keepLines/>
      <w:spacing w:before="40" w:after="0"/>
      <w:outlineLvl w:val="3"/>
    </w:pPr>
    <w:rPr>
      <w:rFonts w:asciiTheme="majorHAnsi" w:eastAsiaTheme="majorEastAsia" w:hAnsiTheme="majorHAnsi" w:cstheme="majorBidi"/>
      <w:sz w:val="22"/>
      <w:szCs w:val="22"/>
    </w:rPr>
  </w:style>
  <w:style w:type="paragraph" w:styleId="Cmsor5">
    <w:name w:val="heading 5"/>
    <w:basedOn w:val="Norml"/>
    <w:next w:val="Norml"/>
    <w:link w:val="Cmsor5Char"/>
    <w:uiPriority w:val="9"/>
    <w:semiHidden/>
    <w:unhideWhenUsed/>
    <w:qFormat/>
    <w:rsid w:val="00550DEE"/>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Cmsor6">
    <w:name w:val="heading 6"/>
    <w:basedOn w:val="Norml"/>
    <w:next w:val="Norml"/>
    <w:link w:val="Cmsor6Char"/>
    <w:uiPriority w:val="9"/>
    <w:semiHidden/>
    <w:unhideWhenUsed/>
    <w:qFormat/>
    <w:rsid w:val="00550DEE"/>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Cmsor7">
    <w:name w:val="heading 7"/>
    <w:basedOn w:val="Norml"/>
    <w:next w:val="Norml"/>
    <w:link w:val="Cmsor7Char"/>
    <w:uiPriority w:val="9"/>
    <w:semiHidden/>
    <w:unhideWhenUsed/>
    <w:qFormat/>
    <w:rsid w:val="00550DEE"/>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Cmsor8">
    <w:name w:val="heading 8"/>
    <w:basedOn w:val="Norml"/>
    <w:next w:val="Norml"/>
    <w:link w:val="Cmsor8Char"/>
    <w:uiPriority w:val="9"/>
    <w:semiHidden/>
    <w:unhideWhenUsed/>
    <w:qFormat/>
    <w:rsid w:val="00550DEE"/>
    <w:pPr>
      <w:keepNext/>
      <w:keepLines/>
      <w:spacing w:before="40" w:after="0"/>
      <w:outlineLvl w:val="7"/>
    </w:pPr>
    <w:rPr>
      <w:rFonts w:asciiTheme="majorHAnsi" w:eastAsiaTheme="majorEastAsia" w:hAnsiTheme="majorHAnsi" w:cstheme="majorBidi"/>
      <w:b/>
      <w:bCs/>
      <w:color w:val="44546A" w:themeColor="text2"/>
    </w:rPr>
  </w:style>
  <w:style w:type="paragraph" w:styleId="Cmsor9">
    <w:name w:val="heading 9"/>
    <w:basedOn w:val="Norml"/>
    <w:next w:val="Norml"/>
    <w:link w:val="Cmsor9Char"/>
    <w:uiPriority w:val="9"/>
    <w:semiHidden/>
    <w:unhideWhenUsed/>
    <w:qFormat/>
    <w:rsid w:val="00550DEE"/>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FD43F7"/>
    <w:pPr>
      <w:spacing w:after="0" w:line="240" w:lineRule="auto"/>
    </w:pPr>
    <w:rPr>
      <w:rFonts w:ascii="Calibri" w:eastAsia="Calibri"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C628F8"/>
    <w:pPr>
      <w:tabs>
        <w:tab w:val="center" w:pos="4536"/>
        <w:tab w:val="right" w:pos="9072"/>
      </w:tabs>
      <w:spacing w:after="0" w:line="240" w:lineRule="auto"/>
    </w:pPr>
  </w:style>
  <w:style w:type="character" w:customStyle="1" w:styleId="lfejChar">
    <w:name w:val="Élőfej Char"/>
    <w:basedOn w:val="Bekezdsalapbettpusa"/>
    <w:link w:val="lfej"/>
    <w:uiPriority w:val="99"/>
    <w:rsid w:val="00C628F8"/>
  </w:style>
  <w:style w:type="paragraph" w:styleId="llb">
    <w:name w:val="footer"/>
    <w:basedOn w:val="Norml"/>
    <w:link w:val="llbChar"/>
    <w:uiPriority w:val="99"/>
    <w:unhideWhenUsed/>
    <w:rsid w:val="00C628F8"/>
    <w:pPr>
      <w:tabs>
        <w:tab w:val="center" w:pos="4536"/>
        <w:tab w:val="right" w:pos="9072"/>
      </w:tabs>
      <w:spacing w:after="0" w:line="240" w:lineRule="auto"/>
    </w:pPr>
  </w:style>
  <w:style w:type="character" w:customStyle="1" w:styleId="llbChar">
    <w:name w:val="Élőláb Char"/>
    <w:basedOn w:val="Bekezdsalapbettpusa"/>
    <w:link w:val="llb"/>
    <w:uiPriority w:val="99"/>
    <w:rsid w:val="00C628F8"/>
  </w:style>
  <w:style w:type="paragraph" w:styleId="Listaszerbekezds">
    <w:name w:val="List Paragraph"/>
    <w:aliases w:val="Számozott lista 1,Listaszerű bekezdés 1. szint,List Paragraph1,Bullet Number,Welt L"/>
    <w:basedOn w:val="Norml"/>
    <w:link w:val="ListaszerbekezdsChar"/>
    <w:uiPriority w:val="34"/>
    <w:qFormat/>
    <w:rsid w:val="006D5C94"/>
    <w:pPr>
      <w:ind w:left="720"/>
      <w:contextualSpacing/>
    </w:pPr>
  </w:style>
  <w:style w:type="character" w:customStyle="1" w:styleId="Cmsor1Char">
    <w:name w:val="Címsor 1 Char"/>
    <w:aliases w:val="ászf1 Char"/>
    <w:basedOn w:val="Bekezdsalapbettpusa"/>
    <w:link w:val="Cmsor1"/>
    <w:uiPriority w:val="9"/>
    <w:rsid w:val="00550DEE"/>
    <w:rPr>
      <w:rFonts w:asciiTheme="majorHAnsi" w:eastAsiaTheme="majorEastAsia" w:hAnsiTheme="majorHAnsi" w:cstheme="majorBidi"/>
      <w:color w:val="2E74B5" w:themeColor="accent1" w:themeShade="BF"/>
      <w:sz w:val="32"/>
      <w:szCs w:val="32"/>
    </w:rPr>
  </w:style>
  <w:style w:type="paragraph" w:customStyle="1" w:styleId="B">
    <w:name w:val="B"/>
    <w:rsid w:val="00925175"/>
    <w:pPr>
      <w:widowControl w:val="0"/>
      <w:spacing w:after="0" w:line="240" w:lineRule="auto"/>
      <w:ind w:left="1138"/>
      <w:jc w:val="both"/>
    </w:pPr>
    <w:rPr>
      <w:rFonts w:ascii="H-Times New Roman" w:eastAsia="Times New Roman" w:hAnsi="H-Times New Roman" w:cs="Times New Roman"/>
      <w:sz w:val="24"/>
      <w:lang w:eastAsia="hu-HU"/>
    </w:rPr>
  </w:style>
  <w:style w:type="character" w:styleId="Hiperhivatkozs">
    <w:name w:val="Hyperlink"/>
    <w:uiPriority w:val="99"/>
    <w:rsid w:val="00925175"/>
    <w:rPr>
      <w:color w:val="0000FF"/>
      <w:u w:val="single"/>
    </w:rPr>
  </w:style>
  <w:style w:type="character" w:customStyle="1" w:styleId="ListaszerbekezdsChar">
    <w:name w:val="Listaszerű bekezdés Char"/>
    <w:aliases w:val="Számozott lista 1 Char,Listaszerű bekezdés 1. szint Char,List Paragraph1 Char,Bullet Number Char,Welt L Char"/>
    <w:link w:val="Listaszerbekezds"/>
    <w:uiPriority w:val="34"/>
    <w:rsid w:val="00925175"/>
  </w:style>
  <w:style w:type="paragraph" w:styleId="Buborkszveg">
    <w:name w:val="Balloon Text"/>
    <w:basedOn w:val="Norml"/>
    <w:link w:val="BuborkszvegChar"/>
    <w:uiPriority w:val="99"/>
    <w:semiHidden/>
    <w:unhideWhenUsed/>
    <w:rsid w:val="0092517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25175"/>
    <w:rPr>
      <w:rFonts w:ascii="Segoe UI" w:hAnsi="Segoe UI" w:cs="Segoe UI"/>
      <w:sz w:val="18"/>
      <w:szCs w:val="18"/>
    </w:rPr>
  </w:style>
  <w:style w:type="character" w:styleId="Mrltotthiperhivatkozs">
    <w:name w:val="FollowedHyperlink"/>
    <w:basedOn w:val="Bekezdsalapbettpusa"/>
    <w:uiPriority w:val="99"/>
    <w:semiHidden/>
    <w:unhideWhenUsed/>
    <w:rsid w:val="00B66F94"/>
    <w:rPr>
      <w:color w:val="954F72" w:themeColor="followedHyperlink"/>
      <w:u w:val="single"/>
    </w:rPr>
  </w:style>
  <w:style w:type="paragraph" w:styleId="Vltozat">
    <w:name w:val="Revision"/>
    <w:hidden/>
    <w:uiPriority w:val="99"/>
    <w:semiHidden/>
    <w:rsid w:val="00F04817"/>
    <w:pPr>
      <w:spacing w:after="0" w:line="240" w:lineRule="auto"/>
    </w:pPr>
  </w:style>
  <w:style w:type="paragraph" w:styleId="Nincstrkz">
    <w:name w:val="No Spacing"/>
    <w:link w:val="NincstrkzChar"/>
    <w:uiPriority w:val="1"/>
    <w:qFormat/>
    <w:rsid w:val="00550DEE"/>
    <w:pPr>
      <w:spacing w:after="0" w:line="240" w:lineRule="auto"/>
    </w:pPr>
  </w:style>
  <w:style w:type="character" w:customStyle="1" w:styleId="NincstrkzChar">
    <w:name w:val="Nincs térköz Char"/>
    <w:basedOn w:val="Bekezdsalapbettpusa"/>
    <w:link w:val="Nincstrkz"/>
    <w:uiPriority w:val="1"/>
    <w:rsid w:val="00772B35"/>
  </w:style>
  <w:style w:type="paragraph" w:styleId="Tartalomjegyzkcmsora">
    <w:name w:val="TOC Heading"/>
    <w:basedOn w:val="Cmsor1"/>
    <w:next w:val="Norml"/>
    <w:uiPriority w:val="39"/>
    <w:unhideWhenUsed/>
    <w:qFormat/>
    <w:rsid w:val="00550DEE"/>
    <w:pPr>
      <w:outlineLvl w:val="9"/>
    </w:pPr>
  </w:style>
  <w:style w:type="paragraph" w:styleId="TJ1">
    <w:name w:val="toc 1"/>
    <w:basedOn w:val="Norml"/>
    <w:next w:val="Norml"/>
    <w:autoRedefine/>
    <w:uiPriority w:val="39"/>
    <w:unhideWhenUsed/>
    <w:rsid w:val="00772B35"/>
    <w:pPr>
      <w:spacing w:after="100"/>
    </w:pPr>
  </w:style>
  <w:style w:type="paragraph" w:styleId="Cm">
    <w:name w:val="Title"/>
    <w:basedOn w:val="Norml"/>
    <w:next w:val="Norml"/>
    <w:link w:val="CmChar"/>
    <w:uiPriority w:val="10"/>
    <w:qFormat/>
    <w:rsid w:val="00550DEE"/>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CmChar">
    <w:name w:val="Cím Char"/>
    <w:basedOn w:val="Bekezdsalapbettpusa"/>
    <w:link w:val="Cm"/>
    <w:uiPriority w:val="10"/>
    <w:rsid w:val="00550DEE"/>
    <w:rPr>
      <w:rFonts w:asciiTheme="majorHAnsi" w:eastAsiaTheme="majorEastAsia" w:hAnsiTheme="majorHAnsi" w:cstheme="majorBidi"/>
      <w:color w:val="5B9BD5" w:themeColor="accent1"/>
      <w:spacing w:val="-10"/>
      <w:sz w:val="56"/>
      <w:szCs w:val="56"/>
    </w:rPr>
  </w:style>
  <w:style w:type="character" w:customStyle="1" w:styleId="Cmsor2Char">
    <w:name w:val="Címsor 2 Char"/>
    <w:basedOn w:val="Bekezdsalapbettpusa"/>
    <w:link w:val="Cmsor2"/>
    <w:uiPriority w:val="9"/>
    <w:rsid w:val="00550DEE"/>
    <w:rPr>
      <w:rFonts w:asciiTheme="majorHAnsi" w:eastAsiaTheme="majorEastAsia" w:hAnsiTheme="majorHAnsi" w:cstheme="majorBidi"/>
      <w:color w:val="404040" w:themeColor="text1" w:themeTint="BF"/>
      <w:sz w:val="28"/>
      <w:szCs w:val="28"/>
    </w:rPr>
  </w:style>
  <w:style w:type="paragraph" w:styleId="TJ2">
    <w:name w:val="toc 2"/>
    <w:basedOn w:val="Norml"/>
    <w:next w:val="Norml"/>
    <w:autoRedefine/>
    <w:uiPriority w:val="39"/>
    <w:unhideWhenUsed/>
    <w:rsid w:val="00245082"/>
    <w:pPr>
      <w:spacing w:after="100"/>
      <w:ind w:left="220"/>
    </w:pPr>
  </w:style>
  <w:style w:type="paragraph" w:styleId="TJ3">
    <w:name w:val="toc 3"/>
    <w:basedOn w:val="Norml"/>
    <w:next w:val="Norml"/>
    <w:autoRedefine/>
    <w:uiPriority w:val="39"/>
    <w:unhideWhenUsed/>
    <w:rsid w:val="00322662"/>
    <w:pPr>
      <w:spacing w:after="100"/>
      <w:ind w:left="440"/>
    </w:pPr>
    <w:rPr>
      <w:rFonts w:cs="Times New Roman"/>
      <w:lang w:eastAsia="hu-HU"/>
    </w:rPr>
  </w:style>
  <w:style w:type="character" w:customStyle="1" w:styleId="Cmsor3Char">
    <w:name w:val="Címsor 3 Char"/>
    <w:basedOn w:val="Bekezdsalapbettpusa"/>
    <w:link w:val="Cmsor3"/>
    <w:uiPriority w:val="9"/>
    <w:semiHidden/>
    <w:rsid w:val="00550DEE"/>
    <w:rPr>
      <w:rFonts w:asciiTheme="majorHAnsi" w:eastAsiaTheme="majorEastAsia" w:hAnsiTheme="majorHAnsi" w:cstheme="majorBidi"/>
      <w:color w:val="44546A" w:themeColor="text2"/>
      <w:sz w:val="24"/>
      <w:szCs w:val="24"/>
    </w:rPr>
  </w:style>
  <w:style w:type="character" w:customStyle="1" w:styleId="Cmsor4Char">
    <w:name w:val="Címsor 4 Char"/>
    <w:basedOn w:val="Bekezdsalapbettpusa"/>
    <w:link w:val="Cmsor4"/>
    <w:uiPriority w:val="9"/>
    <w:semiHidden/>
    <w:rsid w:val="00550DEE"/>
    <w:rPr>
      <w:rFonts w:asciiTheme="majorHAnsi" w:eastAsiaTheme="majorEastAsia" w:hAnsiTheme="majorHAnsi" w:cstheme="majorBidi"/>
      <w:sz w:val="22"/>
      <w:szCs w:val="22"/>
    </w:rPr>
  </w:style>
  <w:style w:type="character" w:customStyle="1" w:styleId="Cmsor5Char">
    <w:name w:val="Címsor 5 Char"/>
    <w:basedOn w:val="Bekezdsalapbettpusa"/>
    <w:link w:val="Cmsor5"/>
    <w:uiPriority w:val="9"/>
    <w:semiHidden/>
    <w:rsid w:val="00550DEE"/>
    <w:rPr>
      <w:rFonts w:asciiTheme="majorHAnsi" w:eastAsiaTheme="majorEastAsia" w:hAnsiTheme="majorHAnsi" w:cstheme="majorBidi"/>
      <w:color w:val="44546A" w:themeColor="text2"/>
      <w:sz w:val="22"/>
      <w:szCs w:val="22"/>
    </w:rPr>
  </w:style>
  <w:style w:type="character" w:customStyle="1" w:styleId="Cmsor6Char">
    <w:name w:val="Címsor 6 Char"/>
    <w:basedOn w:val="Bekezdsalapbettpusa"/>
    <w:link w:val="Cmsor6"/>
    <w:uiPriority w:val="9"/>
    <w:semiHidden/>
    <w:rsid w:val="00550DEE"/>
    <w:rPr>
      <w:rFonts w:asciiTheme="majorHAnsi" w:eastAsiaTheme="majorEastAsia" w:hAnsiTheme="majorHAnsi" w:cstheme="majorBidi"/>
      <w:i/>
      <w:iCs/>
      <w:color w:val="44546A" w:themeColor="text2"/>
      <w:sz w:val="21"/>
      <w:szCs w:val="21"/>
    </w:rPr>
  </w:style>
  <w:style w:type="character" w:customStyle="1" w:styleId="Cmsor7Char">
    <w:name w:val="Címsor 7 Char"/>
    <w:basedOn w:val="Bekezdsalapbettpusa"/>
    <w:link w:val="Cmsor7"/>
    <w:uiPriority w:val="9"/>
    <w:semiHidden/>
    <w:rsid w:val="00550DEE"/>
    <w:rPr>
      <w:rFonts w:asciiTheme="majorHAnsi" w:eastAsiaTheme="majorEastAsia" w:hAnsiTheme="majorHAnsi" w:cstheme="majorBidi"/>
      <w:i/>
      <w:iCs/>
      <w:color w:val="1F4E79" w:themeColor="accent1" w:themeShade="80"/>
      <w:sz w:val="21"/>
      <w:szCs w:val="21"/>
    </w:rPr>
  </w:style>
  <w:style w:type="character" w:customStyle="1" w:styleId="Cmsor8Char">
    <w:name w:val="Címsor 8 Char"/>
    <w:basedOn w:val="Bekezdsalapbettpusa"/>
    <w:link w:val="Cmsor8"/>
    <w:uiPriority w:val="9"/>
    <w:semiHidden/>
    <w:rsid w:val="00550DEE"/>
    <w:rPr>
      <w:rFonts w:asciiTheme="majorHAnsi" w:eastAsiaTheme="majorEastAsia" w:hAnsiTheme="majorHAnsi" w:cstheme="majorBidi"/>
      <w:b/>
      <w:bCs/>
      <w:color w:val="44546A" w:themeColor="text2"/>
    </w:rPr>
  </w:style>
  <w:style w:type="character" w:customStyle="1" w:styleId="Cmsor9Char">
    <w:name w:val="Címsor 9 Char"/>
    <w:basedOn w:val="Bekezdsalapbettpusa"/>
    <w:link w:val="Cmsor9"/>
    <w:uiPriority w:val="9"/>
    <w:semiHidden/>
    <w:rsid w:val="00550DEE"/>
    <w:rPr>
      <w:rFonts w:asciiTheme="majorHAnsi" w:eastAsiaTheme="majorEastAsia" w:hAnsiTheme="majorHAnsi" w:cstheme="majorBidi"/>
      <w:b/>
      <w:bCs/>
      <w:i/>
      <w:iCs/>
      <w:color w:val="44546A" w:themeColor="text2"/>
    </w:rPr>
  </w:style>
  <w:style w:type="paragraph" w:styleId="Kpalrs">
    <w:name w:val="caption"/>
    <w:basedOn w:val="Norml"/>
    <w:next w:val="Norml"/>
    <w:uiPriority w:val="35"/>
    <w:semiHidden/>
    <w:unhideWhenUsed/>
    <w:qFormat/>
    <w:rsid w:val="00550DEE"/>
    <w:pPr>
      <w:spacing w:line="240" w:lineRule="auto"/>
    </w:pPr>
    <w:rPr>
      <w:b/>
      <w:bCs/>
      <w:smallCaps/>
      <w:color w:val="595959" w:themeColor="text1" w:themeTint="A6"/>
      <w:spacing w:val="6"/>
    </w:rPr>
  </w:style>
  <w:style w:type="paragraph" w:styleId="Alcm">
    <w:name w:val="Subtitle"/>
    <w:basedOn w:val="Norml"/>
    <w:next w:val="Norml"/>
    <w:link w:val="AlcmChar"/>
    <w:uiPriority w:val="11"/>
    <w:qFormat/>
    <w:rsid w:val="00550DEE"/>
    <w:pPr>
      <w:numPr>
        <w:ilvl w:val="1"/>
      </w:numPr>
      <w:spacing w:line="240" w:lineRule="auto"/>
    </w:pPr>
    <w:rPr>
      <w:rFonts w:asciiTheme="majorHAnsi" w:eastAsiaTheme="majorEastAsia" w:hAnsiTheme="majorHAnsi" w:cstheme="majorBidi"/>
      <w:sz w:val="24"/>
      <w:szCs w:val="24"/>
    </w:rPr>
  </w:style>
  <w:style w:type="character" w:customStyle="1" w:styleId="AlcmChar">
    <w:name w:val="Alcím Char"/>
    <w:basedOn w:val="Bekezdsalapbettpusa"/>
    <w:link w:val="Alcm"/>
    <w:uiPriority w:val="11"/>
    <w:rsid w:val="00550DEE"/>
    <w:rPr>
      <w:rFonts w:asciiTheme="majorHAnsi" w:eastAsiaTheme="majorEastAsia" w:hAnsiTheme="majorHAnsi" w:cstheme="majorBidi"/>
      <w:sz w:val="24"/>
      <w:szCs w:val="24"/>
    </w:rPr>
  </w:style>
  <w:style w:type="character" w:styleId="Kiemels2">
    <w:name w:val="Strong"/>
    <w:basedOn w:val="Bekezdsalapbettpusa"/>
    <w:uiPriority w:val="22"/>
    <w:qFormat/>
    <w:rsid w:val="00550DEE"/>
    <w:rPr>
      <w:b/>
      <w:bCs/>
    </w:rPr>
  </w:style>
  <w:style w:type="character" w:styleId="Kiemels">
    <w:name w:val="Emphasis"/>
    <w:basedOn w:val="Bekezdsalapbettpusa"/>
    <w:uiPriority w:val="20"/>
    <w:qFormat/>
    <w:rsid w:val="00550DEE"/>
    <w:rPr>
      <w:i/>
      <w:iCs/>
    </w:rPr>
  </w:style>
  <w:style w:type="paragraph" w:styleId="Idzet">
    <w:name w:val="Quote"/>
    <w:basedOn w:val="Norml"/>
    <w:next w:val="Norml"/>
    <w:link w:val="IdzetChar"/>
    <w:uiPriority w:val="29"/>
    <w:qFormat/>
    <w:rsid w:val="00550DEE"/>
    <w:pPr>
      <w:spacing w:before="160"/>
      <w:ind w:left="720" w:right="720"/>
    </w:pPr>
    <w:rPr>
      <w:i/>
      <w:iCs/>
      <w:color w:val="404040" w:themeColor="text1" w:themeTint="BF"/>
    </w:rPr>
  </w:style>
  <w:style w:type="character" w:customStyle="1" w:styleId="IdzetChar">
    <w:name w:val="Idézet Char"/>
    <w:basedOn w:val="Bekezdsalapbettpusa"/>
    <w:link w:val="Idzet"/>
    <w:uiPriority w:val="29"/>
    <w:rsid w:val="00550DEE"/>
    <w:rPr>
      <w:i/>
      <w:iCs/>
      <w:color w:val="404040" w:themeColor="text1" w:themeTint="BF"/>
    </w:rPr>
  </w:style>
  <w:style w:type="paragraph" w:styleId="Kiemeltidzet">
    <w:name w:val="Intense Quote"/>
    <w:basedOn w:val="Norml"/>
    <w:next w:val="Norml"/>
    <w:link w:val="KiemeltidzetChar"/>
    <w:uiPriority w:val="30"/>
    <w:qFormat/>
    <w:rsid w:val="00550DE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KiemeltidzetChar">
    <w:name w:val="Kiemelt idézet Char"/>
    <w:basedOn w:val="Bekezdsalapbettpusa"/>
    <w:link w:val="Kiemeltidzet"/>
    <w:uiPriority w:val="30"/>
    <w:rsid w:val="00550DEE"/>
    <w:rPr>
      <w:rFonts w:asciiTheme="majorHAnsi" w:eastAsiaTheme="majorEastAsia" w:hAnsiTheme="majorHAnsi" w:cstheme="majorBidi"/>
      <w:color w:val="5B9BD5" w:themeColor="accent1"/>
      <w:sz w:val="28"/>
      <w:szCs w:val="28"/>
    </w:rPr>
  </w:style>
  <w:style w:type="character" w:styleId="Finomkiemels">
    <w:name w:val="Subtle Emphasis"/>
    <w:basedOn w:val="Bekezdsalapbettpusa"/>
    <w:uiPriority w:val="19"/>
    <w:qFormat/>
    <w:rsid w:val="00550DEE"/>
    <w:rPr>
      <w:i/>
      <w:iCs/>
      <w:color w:val="404040" w:themeColor="text1" w:themeTint="BF"/>
    </w:rPr>
  </w:style>
  <w:style w:type="character" w:styleId="Erskiemels">
    <w:name w:val="Intense Emphasis"/>
    <w:basedOn w:val="Bekezdsalapbettpusa"/>
    <w:uiPriority w:val="21"/>
    <w:qFormat/>
    <w:rsid w:val="00550DEE"/>
    <w:rPr>
      <w:b/>
      <w:bCs/>
      <w:i/>
      <w:iCs/>
    </w:rPr>
  </w:style>
  <w:style w:type="character" w:styleId="Finomhivatkozs">
    <w:name w:val="Subtle Reference"/>
    <w:basedOn w:val="Bekezdsalapbettpusa"/>
    <w:uiPriority w:val="31"/>
    <w:qFormat/>
    <w:rsid w:val="00550DEE"/>
    <w:rPr>
      <w:smallCaps/>
      <w:color w:val="404040" w:themeColor="text1" w:themeTint="BF"/>
      <w:u w:val="single" w:color="7F7F7F" w:themeColor="text1" w:themeTint="80"/>
    </w:rPr>
  </w:style>
  <w:style w:type="character" w:styleId="Ershivatkozs">
    <w:name w:val="Intense Reference"/>
    <w:basedOn w:val="Bekezdsalapbettpusa"/>
    <w:uiPriority w:val="32"/>
    <w:qFormat/>
    <w:rsid w:val="00550DEE"/>
    <w:rPr>
      <w:b/>
      <w:bCs/>
      <w:smallCaps/>
      <w:spacing w:val="5"/>
      <w:u w:val="single"/>
    </w:rPr>
  </w:style>
  <w:style w:type="character" w:styleId="Knyvcme">
    <w:name w:val="Book Title"/>
    <w:basedOn w:val="Bekezdsalapbettpusa"/>
    <w:uiPriority w:val="33"/>
    <w:qFormat/>
    <w:rsid w:val="00550DEE"/>
    <w:rPr>
      <w:b/>
      <w:bCs/>
      <w:smallCaps/>
    </w:rPr>
  </w:style>
  <w:style w:type="character" w:styleId="Jegyzethivatkozs">
    <w:name w:val="annotation reference"/>
    <w:basedOn w:val="Bekezdsalapbettpusa"/>
    <w:uiPriority w:val="99"/>
    <w:semiHidden/>
    <w:unhideWhenUsed/>
    <w:rsid w:val="00B10CB7"/>
    <w:rPr>
      <w:sz w:val="16"/>
      <w:szCs w:val="16"/>
    </w:rPr>
  </w:style>
  <w:style w:type="paragraph" w:styleId="Jegyzetszveg">
    <w:name w:val="annotation text"/>
    <w:basedOn w:val="Norml"/>
    <w:link w:val="JegyzetszvegChar"/>
    <w:uiPriority w:val="99"/>
    <w:unhideWhenUsed/>
    <w:rsid w:val="00B10CB7"/>
    <w:pPr>
      <w:spacing w:line="240" w:lineRule="auto"/>
    </w:pPr>
  </w:style>
  <w:style w:type="character" w:customStyle="1" w:styleId="JegyzetszvegChar">
    <w:name w:val="Jegyzetszöveg Char"/>
    <w:basedOn w:val="Bekezdsalapbettpusa"/>
    <w:link w:val="Jegyzetszveg"/>
    <w:uiPriority w:val="99"/>
    <w:rsid w:val="00B10CB7"/>
  </w:style>
  <w:style w:type="paragraph" w:styleId="Megjegyzstrgya">
    <w:name w:val="annotation subject"/>
    <w:basedOn w:val="Jegyzetszveg"/>
    <w:next w:val="Jegyzetszveg"/>
    <w:link w:val="MegjegyzstrgyaChar"/>
    <w:uiPriority w:val="99"/>
    <w:semiHidden/>
    <w:unhideWhenUsed/>
    <w:rsid w:val="00B10CB7"/>
    <w:rPr>
      <w:b/>
      <w:bCs/>
    </w:rPr>
  </w:style>
  <w:style w:type="character" w:customStyle="1" w:styleId="MegjegyzstrgyaChar">
    <w:name w:val="Megjegyzés tárgya Char"/>
    <w:basedOn w:val="JegyzetszvegChar"/>
    <w:link w:val="Megjegyzstrgya"/>
    <w:uiPriority w:val="99"/>
    <w:semiHidden/>
    <w:rsid w:val="00B10CB7"/>
    <w:rPr>
      <w:b/>
      <w:bCs/>
    </w:rPr>
  </w:style>
  <w:style w:type="character" w:styleId="Feloldatlanmegemlts">
    <w:name w:val="Unresolved Mention"/>
    <w:basedOn w:val="Bekezdsalapbettpusa"/>
    <w:uiPriority w:val="99"/>
    <w:semiHidden/>
    <w:unhideWhenUsed/>
    <w:rsid w:val="003F5016"/>
    <w:rPr>
      <w:color w:val="605E5C"/>
      <w:shd w:val="clear" w:color="auto" w:fill="E1DFDD"/>
    </w:rPr>
  </w:style>
  <w:style w:type="paragraph" w:customStyle="1" w:styleId="Standard">
    <w:name w:val="Standard"/>
    <w:rsid w:val="00F329C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748590">
      <w:bodyDiv w:val="1"/>
      <w:marLeft w:val="0"/>
      <w:marRight w:val="0"/>
      <w:marTop w:val="0"/>
      <w:marBottom w:val="0"/>
      <w:divBdr>
        <w:top w:val="none" w:sz="0" w:space="0" w:color="auto"/>
        <w:left w:val="none" w:sz="0" w:space="0" w:color="auto"/>
        <w:bottom w:val="none" w:sz="0" w:space="0" w:color="auto"/>
        <w:right w:val="none" w:sz="0" w:space="0" w:color="auto"/>
      </w:divBdr>
      <w:divsChild>
        <w:div w:id="572588163">
          <w:marLeft w:val="0"/>
          <w:marRight w:val="0"/>
          <w:marTop w:val="0"/>
          <w:marBottom w:val="0"/>
          <w:divBdr>
            <w:top w:val="none" w:sz="0" w:space="0" w:color="auto"/>
            <w:left w:val="none" w:sz="0" w:space="0" w:color="auto"/>
            <w:bottom w:val="none" w:sz="0" w:space="0" w:color="auto"/>
            <w:right w:val="none" w:sz="0" w:space="0" w:color="auto"/>
          </w:divBdr>
        </w:div>
      </w:divsChild>
    </w:div>
    <w:div w:id="188837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gellenestartalom@ahrt.h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ih.hu"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gyfelszolgalat@naih.h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um" ma:contentTypeID="0x010100770F422113241547B9ECC82F774C0513" ma:contentTypeVersion="4" ma:contentTypeDescription="Új dokumentum létrehozása." ma:contentTypeScope="" ma:versionID="05fdda15bce1b41771280d9efa6a8de3">
  <xsd:schema xmlns:xsd="http://www.w3.org/2001/XMLSchema" xmlns:xs="http://www.w3.org/2001/XMLSchema" xmlns:p="http://schemas.microsoft.com/office/2006/metadata/properties" xmlns:ns2="75e45025-6087-4c59-bc3e-66d795018dc7" targetNamespace="http://schemas.microsoft.com/office/2006/metadata/properties" ma:root="true" ma:fieldsID="361fb02be051ace850af6b096d05d693" ns2:_="">
    <xsd:import namespace="75e45025-6087-4c59-bc3e-66d795018d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45025-6087-4c59-bc3e-66d79501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BDE374-2E51-42F3-80DA-B8A47CEB6C6F}">
  <ds:schemaRefs>
    <ds:schemaRef ds:uri="http://schemas.openxmlformats.org/officeDocument/2006/bibliography"/>
  </ds:schemaRefs>
</ds:datastoreItem>
</file>

<file path=customXml/itemProps2.xml><?xml version="1.0" encoding="utf-8"?>
<ds:datastoreItem xmlns:ds="http://schemas.openxmlformats.org/officeDocument/2006/customXml" ds:itemID="{713DCB63-99BA-4EAE-B867-94B01D39D052}">
  <ds:schemaRefs>
    <ds:schemaRef ds:uri="http://schemas.microsoft.com/sharepoint/v3/contenttype/forms"/>
  </ds:schemaRefs>
</ds:datastoreItem>
</file>

<file path=customXml/itemProps3.xml><?xml version="1.0" encoding="utf-8"?>
<ds:datastoreItem xmlns:ds="http://schemas.openxmlformats.org/officeDocument/2006/customXml" ds:itemID="{C84E6989-6F6A-43E2-8D1A-936652CACF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4521DA-0F45-470F-BC6E-AE2617036CDE}"/>
</file>

<file path=docProps/app.xml><?xml version="1.0" encoding="utf-8"?>
<Properties xmlns="http://schemas.openxmlformats.org/officeDocument/2006/extended-properties" xmlns:vt="http://schemas.openxmlformats.org/officeDocument/2006/docPropsVTypes">
  <Template>Normal.dotm</Template>
  <TotalTime>9</TotalTime>
  <Pages>4</Pages>
  <Words>1160</Words>
  <Characters>8008</Characters>
  <Application>Microsoft Office Word</Application>
  <DocSecurity>0</DocSecurity>
  <Lines>66</Lines>
  <Paragraphs>18</Paragraphs>
  <ScaleCrop>false</ScaleCrop>
  <Company>Antenna Hungária Zrt.</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Papp Ágnes Dr.</dc:creator>
  <cp:keywords/>
  <dc:description/>
  <cp:lastModifiedBy>Péter Buzás</cp:lastModifiedBy>
  <cp:revision>12</cp:revision>
  <cp:lastPrinted>2023-09-12T10:29:00Z</cp:lastPrinted>
  <dcterms:created xsi:type="dcterms:W3CDTF">2024-12-12T12:59:00Z</dcterms:created>
  <dcterms:modified xsi:type="dcterms:W3CDTF">2025-02-14T14:59:00Z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0x010100770F422113241547B9ECC82F774C0513</vt:lpwstr>
  </property>
</Properties>
</file>